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652" w:rsidRDefault="00A71652" w:rsidP="00A71652">
      <w:pPr>
        <w:pStyle w:val="1"/>
        <w:spacing w:line="360" w:lineRule="auto"/>
        <w:ind w:left="1440" w:firstLine="720"/>
        <w:jc w:val="left"/>
        <w:outlineLvl w:val="0"/>
        <w:rPr>
          <w:rFonts w:ascii="宋体" w:eastAsia="宋体" w:hAnsi="宋体"/>
          <w:b/>
        </w:rPr>
      </w:pPr>
    </w:p>
    <w:p w:rsidR="00A71652" w:rsidRDefault="00A71652">
      <w:pPr>
        <w:adjustRightInd/>
        <w:snapToGrid/>
        <w:spacing w:line="220" w:lineRule="atLeast"/>
        <w:rPr>
          <w:rFonts w:ascii="宋体" w:eastAsia="宋体" w:hAnsi="宋体" w:cs="Times New Roman"/>
          <w:b/>
          <w:kern w:val="2"/>
          <w:sz w:val="30"/>
          <w:szCs w:val="30"/>
        </w:rPr>
      </w:pPr>
      <w:r>
        <w:rPr>
          <w:rFonts w:ascii="宋体" w:eastAsia="宋体" w:hAnsi="宋体"/>
          <w:b/>
          <w:noProof/>
        </w:rPr>
        <w:drawing>
          <wp:anchor distT="0" distB="0" distL="114300" distR="114300" simplePos="0" relativeHeight="251662336" behindDoc="0" locked="0" layoutInCell="1" allowOverlap="1">
            <wp:simplePos x="0" y="0"/>
            <wp:positionH relativeFrom="column">
              <wp:posOffset>1571625</wp:posOffset>
            </wp:positionH>
            <wp:positionV relativeFrom="paragraph">
              <wp:posOffset>2067560</wp:posOffset>
            </wp:positionV>
            <wp:extent cx="1866900" cy="2114550"/>
            <wp:effectExtent l="19050" t="0" r="0" b="0"/>
            <wp:wrapNone/>
            <wp:docPr id="4" name="图片 109" descr="说明书封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9" descr="说明书封底"/>
                    <pic:cNvPicPr>
                      <a:picLocks noChangeAspect="1" noChangeArrowheads="1"/>
                    </pic:cNvPicPr>
                  </pic:nvPicPr>
                  <pic:blipFill>
                    <a:blip r:embed="rId7" cstate="print"/>
                    <a:srcRect/>
                    <a:stretch>
                      <a:fillRect/>
                    </a:stretch>
                  </pic:blipFill>
                  <pic:spPr bwMode="auto">
                    <a:xfrm>
                      <a:off x="0" y="0"/>
                      <a:ext cx="1866900" cy="2114550"/>
                    </a:xfrm>
                    <a:prstGeom prst="rect">
                      <a:avLst/>
                    </a:prstGeom>
                    <a:noFill/>
                  </pic:spPr>
                </pic:pic>
              </a:graphicData>
            </a:graphic>
          </wp:anchor>
        </w:drawing>
      </w:r>
      <w:r>
        <w:rPr>
          <w:rFonts w:ascii="宋体" w:eastAsia="宋体" w:hAnsi="宋体"/>
          <w:b/>
        </w:rPr>
        <w:br w:type="page"/>
      </w:r>
    </w:p>
    <w:p w:rsidR="00A71652" w:rsidRDefault="00A71652" w:rsidP="00023EF6">
      <w:pPr>
        <w:pStyle w:val="1"/>
        <w:spacing w:line="360" w:lineRule="auto"/>
        <w:outlineLvl w:val="0"/>
        <w:rPr>
          <w:rFonts w:ascii="宋体" w:eastAsia="宋体" w:hAnsi="宋体"/>
          <w:b/>
        </w:rPr>
      </w:pPr>
      <w:r w:rsidRPr="00A71652">
        <w:rPr>
          <w:rFonts w:ascii="宋体" w:eastAsia="宋体" w:hAnsi="宋体" w:hint="eastAsia"/>
          <w:b/>
        </w:rPr>
        <w:lastRenderedPageBreak/>
        <w:t>耿力</w:t>
      </w:r>
      <w:r w:rsidR="00023EF6" w:rsidRPr="00023EF6">
        <w:rPr>
          <w:rFonts w:ascii="宋体" w:eastAsia="宋体" w:hAnsi="宋体" w:hint="eastAsia"/>
          <w:b/>
        </w:rPr>
        <w:t>GYP-90液压湿喷机</w:t>
      </w:r>
    </w:p>
    <w:p w:rsidR="00023EF6" w:rsidRDefault="00023EF6" w:rsidP="00023EF6">
      <w:pPr>
        <w:pStyle w:val="1"/>
        <w:spacing w:line="360" w:lineRule="auto"/>
        <w:rPr>
          <w:rFonts w:ascii="宋体" w:eastAsia="宋体" w:hAnsi="宋体" w:hint="eastAsia"/>
          <w:b/>
        </w:rPr>
      </w:pPr>
      <w:r w:rsidRPr="00023EF6">
        <w:rPr>
          <w:rFonts w:ascii="宋体" w:eastAsia="宋体" w:hAnsi="宋体" w:hint="eastAsia"/>
          <w:b/>
        </w:rPr>
        <w:t>机器的正确使用与保养</w:t>
      </w:r>
    </w:p>
    <w:p w:rsidR="00FF601F" w:rsidRPr="00E05BA7" w:rsidRDefault="00FF601F" w:rsidP="00FF601F">
      <w:pPr>
        <w:numPr>
          <w:ilvl w:val="1"/>
          <w:numId w:val="0"/>
        </w:numPr>
        <w:ind w:firstLineChars="100" w:firstLine="280"/>
        <w:rPr>
          <w:rFonts w:ascii="宋体" w:hAnsi="宋体"/>
          <w:b/>
          <w:sz w:val="28"/>
          <w:szCs w:val="28"/>
        </w:rPr>
      </w:pPr>
      <w:bookmarkStart w:id="0" w:name="_Toc408929619"/>
      <w:bookmarkStart w:id="1" w:name="_Toc408929654"/>
      <w:bookmarkStart w:id="2" w:name="_Toc408929802"/>
      <w:r w:rsidRPr="00E05BA7">
        <w:rPr>
          <w:rFonts w:ascii="宋体" w:hAnsi="宋体" w:hint="eastAsia"/>
          <w:b/>
          <w:sz w:val="28"/>
          <w:szCs w:val="28"/>
        </w:rPr>
        <w:t>1</w:t>
      </w:r>
      <w:r>
        <w:rPr>
          <w:rFonts w:ascii="宋体" w:hAnsi="宋体" w:hint="eastAsia"/>
          <w:b/>
          <w:sz w:val="28"/>
          <w:szCs w:val="28"/>
        </w:rPr>
        <w:t xml:space="preserve">. </w:t>
      </w:r>
      <w:r w:rsidRPr="00E05BA7">
        <w:rPr>
          <w:rFonts w:ascii="宋体" w:hAnsi="宋体" w:hint="eastAsia"/>
          <w:b/>
          <w:sz w:val="28"/>
          <w:szCs w:val="28"/>
        </w:rPr>
        <w:t>日常维护</w:t>
      </w:r>
      <w:bookmarkEnd w:id="0"/>
      <w:bookmarkEnd w:id="1"/>
      <w:bookmarkEnd w:id="2"/>
    </w:p>
    <w:p w:rsidR="00FF601F" w:rsidRPr="00F0444D" w:rsidRDefault="00FF601F" w:rsidP="00FF601F">
      <w:pPr>
        <w:spacing w:line="276" w:lineRule="auto"/>
        <w:ind w:firstLineChars="200" w:firstLine="560"/>
        <w:rPr>
          <w:rFonts w:ascii="宋体" w:hAnsi="宋体"/>
          <w:b/>
          <w:sz w:val="28"/>
          <w:szCs w:val="28"/>
        </w:rPr>
      </w:pPr>
      <w:r w:rsidRPr="00F0444D">
        <w:rPr>
          <w:rFonts w:ascii="宋体" w:hAnsi="宋体" w:hint="eastAsia"/>
          <w:b/>
          <w:sz w:val="28"/>
          <w:szCs w:val="28"/>
        </w:rPr>
        <w:t xml:space="preserve">1.1  </w:t>
      </w:r>
      <w:r w:rsidRPr="00F0444D">
        <w:rPr>
          <w:rFonts w:ascii="宋体" w:hAnsi="宋体" w:hint="eastAsia"/>
          <w:b/>
          <w:sz w:val="28"/>
          <w:szCs w:val="28"/>
        </w:rPr>
        <w:t>润滑</w:t>
      </w:r>
    </w:p>
    <w:p w:rsidR="00FF601F" w:rsidRPr="00E05BA7" w:rsidRDefault="00FF601F" w:rsidP="00FF601F">
      <w:pPr>
        <w:ind w:firstLineChars="196" w:firstLine="549"/>
        <w:rPr>
          <w:rFonts w:ascii="宋体" w:hAnsi="宋体"/>
          <w:sz w:val="28"/>
          <w:szCs w:val="28"/>
        </w:rPr>
      </w:pPr>
      <w:r w:rsidRPr="00E05BA7">
        <w:rPr>
          <w:rFonts w:ascii="宋体" w:hAnsi="宋体" w:hint="eastAsia"/>
          <w:sz w:val="28"/>
          <w:szCs w:val="28"/>
        </w:rPr>
        <w:t>该机润滑点共有</w:t>
      </w:r>
      <w:r w:rsidRPr="00E05BA7">
        <w:rPr>
          <w:rFonts w:ascii="宋体" w:hAnsi="宋体" w:hint="eastAsia"/>
          <w:sz w:val="28"/>
          <w:szCs w:val="28"/>
        </w:rPr>
        <w:t>13</w:t>
      </w:r>
      <w:r w:rsidRPr="00E05BA7">
        <w:rPr>
          <w:rFonts w:ascii="宋体" w:hAnsi="宋体" w:hint="eastAsia"/>
          <w:sz w:val="28"/>
          <w:szCs w:val="28"/>
        </w:rPr>
        <w:t>处，需要人工加注润滑油的部位有</w:t>
      </w:r>
      <w:r w:rsidRPr="00E05BA7">
        <w:rPr>
          <w:rFonts w:ascii="宋体" w:hAnsi="宋体" w:hint="eastAsia"/>
          <w:sz w:val="28"/>
          <w:szCs w:val="28"/>
        </w:rPr>
        <w:t>5</w:t>
      </w:r>
      <w:r w:rsidRPr="00E05BA7">
        <w:rPr>
          <w:rFonts w:ascii="宋体" w:hAnsi="宋体" w:hint="eastAsia"/>
          <w:sz w:val="28"/>
          <w:szCs w:val="28"/>
        </w:rPr>
        <w:t>处（见</w:t>
      </w:r>
      <w:r>
        <w:rPr>
          <w:rFonts w:ascii="宋体" w:hAnsi="宋体" w:hint="eastAsia"/>
          <w:sz w:val="28"/>
          <w:szCs w:val="28"/>
        </w:rPr>
        <w:t xml:space="preserve"> </w:t>
      </w:r>
      <w:r w:rsidRPr="00E05BA7">
        <w:rPr>
          <w:rFonts w:ascii="宋体" w:hAnsi="宋体" w:hint="eastAsia"/>
          <w:sz w:val="28"/>
          <w:szCs w:val="28"/>
        </w:rPr>
        <w:t>图</w:t>
      </w:r>
      <w:r>
        <w:rPr>
          <w:rFonts w:ascii="宋体" w:hAnsi="宋体" w:hint="eastAsia"/>
          <w:sz w:val="28"/>
          <w:szCs w:val="28"/>
        </w:rPr>
        <w:t>-</w:t>
      </w:r>
      <w:r>
        <w:rPr>
          <w:rFonts w:ascii="宋体" w:hAnsi="宋体"/>
          <w:sz w:val="28"/>
          <w:szCs w:val="28"/>
        </w:rPr>
        <w:t>10</w:t>
      </w:r>
      <w:r w:rsidRPr="00E05BA7">
        <w:rPr>
          <w:rFonts w:ascii="宋体" w:hAnsi="宋体" w:hint="eastAsia"/>
          <w:sz w:val="28"/>
          <w:szCs w:val="28"/>
        </w:rPr>
        <w:t>）</w:t>
      </w:r>
      <w:r>
        <w:rPr>
          <w:rFonts w:ascii="宋体" w:hAnsi="宋体" w:hint="eastAsia"/>
          <w:sz w:val="28"/>
          <w:szCs w:val="28"/>
        </w:rPr>
        <w:t>，</w:t>
      </w:r>
      <w:r w:rsidRPr="00E05BA7">
        <w:rPr>
          <w:rFonts w:ascii="宋体" w:hAnsi="宋体" w:hint="eastAsia"/>
          <w:sz w:val="28"/>
          <w:szCs w:val="28"/>
        </w:rPr>
        <w:t>每一班次（</w:t>
      </w:r>
      <w:r w:rsidRPr="00E05BA7">
        <w:rPr>
          <w:rFonts w:ascii="宋体" w:hAnsi="宋体" w:hint="eastAsia"/>
          <w:sz w:val="28"/>
          <w:szCs w:val="28"/>
        </w:rPr>
        <w:t>8</w:t>
      </w:r>
      <w:r w:rsidRPr="00E05BA7">
        <w:rPr>
          <w:rFonts w:ascii="宋体" w:hAnsi="宋体" w:hint="eastAsia"/>
          <w:sz w:val="28"/>
          <w:szCs w:val="28"/>
        </w:rPr>
        <w:t>小时）需用黄油枪注油一次。</w:t>
      </w:r>
    </w:p>
    <w:p w:rsidR="00FF601F" w:rsidRDefault="00FF601F" w:rsidP="00FF601F">
      <w:pPr>
        <w:spacing w:line="276" w:lineRule="auto"/>
        <w:ind w:firstLineChars="450" w:firstLine="990"/>
        <w:rPr>
          <w:rFonts w:ascii="仿宋_GB2312" w:eastAsia="仿宋_GB2312"/>
          <w:sz w:val="28"/>
          <w:szCs w:val="28"/>
        </w:rPr>
      </w:pPr>
      <w:r>
        <w:rPr>
          <w:noProof/>
        </w:rPr>
        <w:drawing>
          <wp:inline distT="0" distB="0" distL="0" distR="0">
            <wp:extent cx="5486400" cy="2324100"/>
            <wp:effectExtent l="19050" t="0" r="0" b="0"/>
            <wp:docPr id="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8" cstate="print"/>
                    <a:srcRect/>
                    <a:stretch>
                      <a:fillRect/>
                    </a:stretch>
                  </pic:blipFill>
                  <pic:spPr bwMode="auto">
                    <a:xfrm>
                      <a:off x="0" y="0"/>
                      <a:ext cx="5486400" cy="2324100"/>
                    </a:xfrm>
                    <a:prstGeom prst="rect">
                      <a:avLst/>
                    </a:prstGeom>
                    <a:noFill/>
                    <a:ln w="9525">
                      <a:noFill/>
                      <a:miter lim="800000"/>
                      <a:headEnd/>
                      <a:tailEnd/>
                    </a:ln>
                  </pic:spPr>
                </pic:pic>
              </a:graphicData>
            </a:graphic>
          </wp:inline>
        </w:drawing>
      </w:r>
      <w:r>
        <w:rPr>
          <w:rFonts w:ascii="仿宋_GB2312" w:eastAsia="仿宋_GB2312"/>
          <w:noProof/>
          <w:sz w:val="28"/>
          <w:szCs w:val="28"/>
        </w:rPr>
        <w:t xml:space="preserve"> </w:t>
      </w:r>
    </w:p>
    <w:p w:rsidR="00FF601F" w:rsidRPr="00F0444D" w:rsidRDefault="00FF601F" w:rsidP="00FF601F">
      <w:pPr>
        <w:spacing w:before="240" w:line="276" w:lineRule="auto"/>
        <w:ind w:leftChars="195" w:left="782" w:hangingChars="147" w:hanging="353"/>
        <w:jc w:val="center"/>
        <w:rPr>
          <w:rFonts w:ascii="宋体" w:hAnsi="宋体"/>
          <w:sz w:val="24"/>
          <w:szCs w:val="24"/>
        </w:rPr>
      </w:pPr>
      <w:r w:rsidRPr="00F0444D">
        <w:rPr>
          <w:rFonts w:ascii="宋体" w:hAnsi="宋体" w:hint="eastAsia"/>
          <w:sz w:val="24"/>
          <w:szCs w:val="24"/>
        </w:rPr>
        <w:t>图</w:t>
      </w:r>
      <w:r w:rsidRPr="00F0444D">
        <w:rPr>
          <w:rFonts w:ascii="宋体" w:hAnsi="宋体" w:hint="eastAsia"/>
          <w:sz w:val="24"/>
          <w:szCs w:val="24"/>
        </w:rPr>
        <w:t>-</w:t>
      </w:r>
      <w:r>
        <w:rPr>
          <w:rFonts w:ascii="宋体" w:hAnsi="宋体"/>
          <w:sz w:val="24"/>
          <w:szCs w:val="24"/>
        </w:rPr>
        <w:t>10</w:t>
      </w:r>
      <w:r w:rsidRPr="00F0444D">
        <w:rPr>
          <w:rFonts w:ascii="宋体" w:hAnsi="宋体" w:hint="eastAsia"/>
          <w:sz w:val="24"/>
          <w:szCs w:val="24"/>
        </w:rPr>
        <w:t xml:space="preserve"> </w:t>
      </w:r>
      <w:r w:rsidRPr="00F0444D">
        <w:rPr>
          <w:rFonts w:ascii="宋体" w:hAnsi="宋体" w:hint="eastAsia"/>
          <w:sz w:val="24"/>
          <w:szCs w:val="24"/>
        </w:rPr>
        <w:t>手动润滑点示意图</w:t>
      </w:r>
    </w:p>
    <w:p w:rsidR="00FF601F" w:rsidRPr="00F0444D" w:rsidRDefault="00FF601F" w:rsidP="00FF601F">
      <w:pPr>
        <w:spacing w:line="276" w:lineRule="auto"/>
        <w:ind w:firstLineChars="200" w:firstLine="560"/>
        <w:rPr>
          <w:rFonts w:ascii="宋体" w:hAnsi="宋体"/>
          <w:b/>
          <w:sz w:val="28"/>
          <w:szCs w:val="28"/>
        </w:rPr>
      </w:pPr>
      <w:r w:rsidRPr="00F0444D">
        <w:rPr>
          <w:rFonts w:ascii="宋体" w:hAnsi="宋体" w:hint="eastAsia"/>
          <w:b/>
          <w:sz w:val="28"/>
          <w:szCs w:val="28"/>
        </w:rPr>
        <w:t xml:space="preserve">1.2  </w:t>
      </w:r>
      <w:r w:rsidRPr="00F0444D">
        <w:rPr>
          <w:rFonts w:ascii="宋体" w:hAnsi="宋体" w:hint="eastAsia"/>
          <w:b/>
          <w:sz w:val="28"/>
          <w:szCs w:val="28"/>
        </w:rPr>
        <w:t>紧固件</w:t>
      </w:r>
    </w:p>
    <w:p w:rsidR="00FF601F" w:rsidRPr="00E05BA7" w:rsidRDefault="00FF601F" w:rsidP="00FF601F">
      <w:pPr>
        <w:ind w:firstLineChars="200" w:firstLine="560"/>
        <w:rPr>
          <w:rFonts w:ascii="宋体" w:hAnsi="宋体"/>
          <w:sz w:val="28"/>
          <w:szCs w:val="28"/>
        </w:rPr>
      </w:pPr>
      <w:r w:rsidRPr="00E05BA7">
        <w:rPr>
          <w:rFonts w:ascii="宋体" w:hAnsi="宋体" w:hint="eastAsia"/>
          <w:sz w:val="28"/>
          <w:szCs w:val="28"/>
        </w:rPr>
        <w:t>经常检查下列部位的紧固件螺栓是否松动。</w:t>
      </w:r>
    </w:p>
    <w:p w:rsidR="00FF601F" w:rsidRPr="00E05BA7" w:rsidRDefault="00FF601F" w:rsidP="00FF601F">
      <w:pPr>
        <w:ind w:firstLineChars="400" w:firstLine="1120"/>
        <w:rPr>
          <w:rFonts w:ascii="宋体" w:hAnsi="宋体"/>
          <w:sz w:val="28"/>
          <w:szCs w:val="28"/>
        </w:rPr>
      </w:pPr>
      <w:r w:rsidRPr="00E05BA7">
        <w:rPr>
          <w:rFonts w:ascii="宋体" w:hAnsi="宋体"/>
          <w:sz w:val="28"/>
          <w:szCs w:val="28"/>
        </w:rPr>
        <w:t>a</w:t>
      </w:r>
      <w:r w:rsidRPr="00E05BA7">
        <w:rPr>
          <w:rFonts w:ascii="宋体" w:hAnsi="宋体" w:hint="eastAsia"/>
          <w:sz w:val="28"/>
          <w:szCs w:val="28"/>
        </w:rPr>
        <w:t>、主油缸托架螺栓。</w:t>
      </w:r>
    </w:p>
    <w:p w:rsidR="00FF601F" w:rsidRPr="00E05BA7" w:rsidRDefault="00FF601F" w:rsidP="00FF601F">
      <w:pPr>
        <w:ind w:firstLineChars="400" w:firstLine="1120"/>
        <w:rPr>
          <w:rFonts w:ascii="宋体" w:hAnsi="宋体"/>
          <w:sz w:val="28"/>
          <w:szCs w:val="28"/>
        </w:rPr>
      </w:pPr>
      <w:r w:rsidRPr="00E05BA7">
        <w:rPr>
          <w:rFonts w:ascii="宋体" w:hAnsi="宋体" w:hint="eastAsia"/>
          <w:sz w:val="28"/>
          <w:szCs w:val="28"/>
        </w:rPr>
        <w:t>b</w:t>
      </w:r>
      <w:r w:rsidRPr="00E05BA7">
        <w:rPr>
          <w:rFonts w:ascii="宋体" w:hAnsi="宋体" w:hint="eastAsia"/>
          <w:sz w:val="28"/>
          <w:szCs w:val="28"/>
        </w:rPr>
        <w:t>、主系统阀板和油箱等的连接螺栓。</w:t>
      </w:r>
    </w:p>
    <w:p w:rsidR="00FF601F" w:rsidRPr="00E05BA7" w:rsidRDefault="00FF601F" w:rsidP="00FF601F">
      <w:pPr>
        <w:ind w:firstLineChars="400" w:firstLine="1120"/>
        <w:rPr>
          <w:rFonts w:ascii="宋体" w:hAnsi="宋体"/>
          <w:sz w:val="28"/>
          <w:szCs w:val="28"/>
        </w:rPr>
      </w:pPr>
      <w:r w:rsidRPr="00E05BA7">
        <w:rPr>
          <w:rFonts w:ascii="宋体" w:hAnsi="宋体" w:hint="eastAsia"/>
          <w:sz w:val="28"/>
          <w:szCs w:val="28"/>
        </w:rPr>
        <w:t>c</w:t>
      </w:r>
      <w:r w:rsidRPr="00E05BA7">
        <w:rPr>
          <w:rFonts w:ascii="宋体" w:hAnsi="宋体" w:hint="eastAsia"/>
          <w:sz w:val="28"/>
          <w:szCs w:val="28"/>
        </w:rPr>
        <w:t>、主油缸与水箱连接螺栓。</w:t>
      </w:r>
    </w:p>
    <w:p w:rsidR="00FF601F" w:rsidRPr="00E05BA7" w:rsidRDefault="00FF601F" w:rsidP="00FF601F">
      <w:pPr>
        <w:ind w:firstLineChars="400" w:firstLine="1120"/>
        <w:rPr>
          <w:rFonts w:ascii="宋体" w:hAnsi="宋体"/>
          <w:sz w:val="28"/>
          <w:szCs w:val="28"/>
        </w:rPr>
      </w:pPr>
      <w:r w:rsidRPr="00E05BA7">
        <w:rPr>
          <w:rFonts w:ascii="宋体" w:hAnsi="宋体" w:hint="eastAsia"/>
          <w:sz w:val="28"/>
          <w:szCs w:val="28"/>
        </w:rPr>
        <w:t>d</w:t>
      </w:r>
      <w:r w:rsidRPr="00E05BA7">
        <w:rPr>
          <w:rFonts w:ascii="宋体" w:hAnsi="宋体" w:hint="eastAsia"/>
          <w:sz w:val="28"/>
          <w:szCs w:val="28"/>
        </w:rPr>
        <w:t>、工作缸与料斗及水箱拉杆的连接螺母。</w:t>
      </w:r>
    </w:p>
    <w:p w:rsidR="00FF601F" w:rsidRPr="00E05BA7" w:rsidRDefault="00FF601F" w:rsidP="00FF601F">
      <w:pPr>
        <w:ind w:firstLineChars="400" w:firstLine="1120"/>
        <w:rPr>
          <w:rFonts w:ascii="宋体" w:hAnsi="宋体"/>
          <w:sz w:val="28"/>
          <w:szCs w:val="28"/>
        </w:rPr>
      </w:pPr>
      <w:r w:rsidRPr="00E05BA7">
        <w:rPr>
          <w:rFonts w:ascii="宋体" w:hAnsi="宋体" w:hint="eastAsia"/>
          <w:sz w:val="28"/>
          <w:szCs w:val="28"/>
        </w:rPr>
        <w:t>e</w:t>
      </w:r>
      <w:r w:rsidRPr="00E05BA7">
        <w:rPr>
          <w:rFonts w:ascii="宋体" w:hAnsi="宋体" w:hint="eastAsia"/>
          <w:sz w:val="28"/>
          <w:szCs w:val="28"/>
        </w:rPr>
        <w:t>、电动机与机架连接螺栓。</w:t>
      </w:r>
    </w:p>
    <w:p w:rsidR="00FF601F" w:rsidRPr="00E05BA7" w:rsidRDefault="00FF601F" w:rsidP="00FF601F">
      <w:pPr>
        <w:ind w:firstLineChars="400" w:firstLine="1120"/>
        <w:rPr>
          <w:rFonts w:ascii="宋体" w:hAnsi="宋体"/>
          <w:sz w:val="28"/>
          <w:szCs w:val="28"/>
        </w:rPr>
      </w:pPr>
      <w:r w:rsidRPr="00E05BA7">
        <w:rPr>
          <w:rFonts w:ascii="宋体" w:hAnsi="宋体" w:hint="eastAsia"/>
          <w:sz w:val="28"/>
          <w:szCs w:val="28"/>
        </w:rPr>
        <w:lastRenderedPageBreak/>
        <w:t>f</w:t>
      </w:r>
      <w:r w:rsidRPr="00E05BA7">
        <w:rPr>
          <w:rFonts w:ascii="宋体" w:hAnsi="宋体" w:hint="eastAsia"/>
          <w:sz w:val="28"/>
          <w:szCs w:val="28"/>
        </w:rPr>
        <w:t>、摆动压紧螺母定位螺钉。</w:t>
      </w:r>
    </w:p>
    <w:p w:rsidR="00FF601F" w:rsidRPr="00E05BA7" w:rsidRDefault="00FF601F" w:rsidP="00FF601F">
      <w:pPr>
        <w:ind w:firstLineChars="400" w:firstLine="1120"/>
        <w:rPr>
          <w:rFonts w:ascii="宋体" w:hAnsi="宋体"/>
          <w:sz w:val="28"/>
          <w:szCs w:val="28"/>
        </w:rPr>
      </w:pPr>
      <w:r w:rsidRPr="00E05BA7">
        <w:rPr>
          <w:rFonts w:ascii="宋体" w:hAnsi="宋体" w:hint="eastAsia"/>
          <w:sz w:val="28"/>
          <w:szCs w:val="28"/>
        </w:rPr>
        <w:t>g</w:t>
      </w:r>
      <w:r w:rsidRPr="00E05BA7">
        <w:rPr>
          <w:rFonts w:ascii="宋体" w:hAnsi="宋体" w:hint="eastAsia"/>
          <w:sz w:val="28"/>
          <w:szCs w:val="28"/>
        </w:rPr>
        <w:t>、料斗与机架连接螺栓。</w:t>
      </w:r>
    </w:p>
    <w:p w:rsidR="00FF601F" w:rsidRPr="00F0444D" w:rsidRDefault="00FF601F" w:rsidP="00FF601F">
      <w:pPr>
        <w:spacing w:line="276" w:lineRule="auto"/>
        <w:ind w:firstLineChars="200" w:firstLine="560"/>
        <w:rPr>
          <w:rFonts w:ascii="宋体" w:hAnsi="宋体"/>
          <w:b/>
          <w:sz w:val="28"/>
          <w:szCs w:val="28"/>
        </w:rPr>
      </w:pPr>
      <w:r w:rsidRPr="00F0444D">
        <w:rPr>
          <w:rFonts w:ascii="宋体" w:hAnsi="宋体" w:hint="eastAsia"/>
          <w:b/>
          <w:sz w:val="28"/>
          <w:szCs w:val="28"/>
        </w:rPr>
        <w:t xml:space="preserve">1.3  </w:t>
      </w:r>
      <w:r w:rsidRPr="00F0444D">
        <w:rPr>
          <w:rFonts w:ascii="宋体" w:hAnsi="宋体" w:hint="eastAsia"/>
          <w:b/>
          <w:sz w:val="28"/>
          <w:szCs w:val="28"/>
        </w:rPr>
        <w:t>液压油</w:t>
      </w:r>
    </w:p>
    <w:p w:rsidR="00FF601F" w:rsidRPr="00E05BA7" w:rsidRDefault="00FF601F" w:rsidP="00FF601F">
      <w:pPr>
        <w:ind w:leftChars="266" w:left="585" w:firstLineChars="200" w:firstLine="560"/>
        <w:rPr>
          <w:rFonts w:ascii="宋体" w:hAnsi="宋体"/>
          <w:sz w:val="28"/>
          <w:szCs w:val="28"/>
        </w:rPr>
      </w:pPr>
      <w:r w:rsidRPr="00E05BA7">
        <w:rPr>
          <w:rFonts w:ascii="宋体" w:hAnsi="宋体" w:hint="eastAsia"/>
          <w:sz w:val="28"/>
          <w:szCs w:val="28"/>
        </w:rPr>
        <w:t>液压油</w:t>
      </w:r>
      <w:r>
        <w:rPr>
          <w:rFonts w:ascii="宋体" w:hAnsi="宋体" w:hint="eastAsia"/>
          <w:sz w:val="28"/>
          <w:szCs w:val="28"/>
        </w:rPr>
        <w:t>的油液质量</w:t>
      </w:r>
      <w:r w:rsidRPr="00E05BA7">
        <w:rPr>
          <w:rFonts w:ascii="宋体" w:hAnsi="宋体" w:hint="eastAsia"/>
          <w:sz w:val="28"/>
          <w:szCs w:val="28"/>
        </w:rPr>
        <w:t>直接关系到系统各类阀和执行机构的正常工作以及使用寿命，液压湿喷机的液压油应为高抗磨</w:t>
      </w:r>
      <w:r w:rsidRPr="00E05BA7">
        <w:rPr>
          <w:rFonts w:ascii="宋体" w:hAnsi="宋体" w:hint="eastAsia"/>
          <w:sz w:val="28"/>
          <w:szCs w:val="28"/>
        </w:rPr>
        <w:t>46#</w:t>
      </w:r>
      <w:r w:rsidRPr="00E05BA7">
        <w:rPr>
          <w:rFonts w:ascii="宋体" w:hAnsi="宋体" w:hint="eastAsia"/>
          <w:sz w:val="28"/>
          <w:szCs w:val="28"/>
        </w:rPr>
        <w:t>或</w:t>
      </w:r>
      <w:r w:rsidRPr="00E05BA7">
        <w:rPr>
          <w:rFonts w:ascii="宋体" w:hAnsi="宋体" w:hint="eastAsia"/>
          <w:sz w:val="28"/>
          <w:szCs w:val="28"/>
        </w:rPr>
        <w:t>68#</w:t>
      </w:r>
      <w:r w:rsidRPr="00E05BA7">
        <w:rPr>
          <w:rFonts w:ascii="宋体" w:hAnsi="宋体" w:hint="eastAsia"/>
          <w:sz w:val="28"/>
          <w:szCs w:val="28"/>
        </w:rPr>
        <w:t>液压油</w:t>
      </w:r>
      <w:r>
        <w:rPr>
          <w:rFonts w:ascii="宋体" w:hAnsi="宋体" w:hint="eastAsia"/>
          <w:sz w:val="28"/>
          <w:szCs w:val="28"/>
        </w:rPr>
        <w:t>。</w:t>
      </w:r>
      <w:r w:rsidRPr="00E05BA7">
        <w:rPr>
          <w:rFonts w:ascii="宋体" w:hAnsi="宋体" w:hint="eastAsia"/>
          <w:sz w:val="28"/>
          <w:szCs w:val="28"/>
        </w:rPr>
        <w:t>正常的液压油应是深黄色透明，无发泡和浑浊现象。在正常使用条件下的换油周期不超过半年或液压湿喷机有效工作时间</w:t>
      </w:r>
      <w:r w:rsidRPr="00E05BA7">
        <w:rPr>
          <w:rFonts w:ascii="宋体" w:hAnsi="宋体" w:hint="eastAsia"/>
          <w:sz w:val="28"/>
          <w:szCs w:val="28"/>
        </w:rPr>
        <w:t>300</w:t>
      </w:r>
      <w:r w:rsidRPr="00E05BA7">
        <w:rPr>
          <w:rFonts w:ascii="宋体" w:hAnsi="宋体" w:hint="eastAsia"/>
          <w:sz w:val="28"/>
          <w:szCs w:val="28"/>
        </w:rPr>
        <w:t>小时。</w:t>
      </w:r>
    </w:p>
    <w:p w:rsidR="00FF601F" w:rsidRPr="00E05BA7" w:rsidRDefault="00FF601F" w:rsidP="00FF601F">
      <w:pPr>
        <w:ind w:firstLineChars="400" w:firstLine="1120"/>
        <w:rPr>
          <w:rFonts w:ascii="宋体" w:hAnsi="宋体"/>
          <w:sz w:val="28"/>
          <w:szCs w:val="28"/>
        </w:rPr>
      </w:pPr>
      <w:r w:rsidRPr="00E05BA7">
        <w:rPr>
          <w:rFonts w:ascii="宋体" w:hAnsi="宋体" w:hint="eastAsia"/>
          <w:sz w:val="28"/>
          <w:szCs w:val="28"/>
        </w:rPr>
        <w:t>换油应按以下步骤进行：</w:t>
      </w:r>
    </w:p>
    <w:p w:rsidR="00FF601F" w:rsidRPr="00E05BA7" w:rsidRDefault="00FF601F" w:rsidP="00FF601F">
      <w:pPr>
        <w:ind w:leftChars="266" w:left="585"/>
        <w:rPr>
          <w:rFonts w:ascii="宋体" w:hAnsi="宋体"/>
          <w:sz w:val="28"/>
          <w:szCs w:val="28"/>
        </w:rPr>
      </w:pPr>
      <w:r w:rsidRPr="00E05BA7">
        <w:rPr>
          <w:rFonts w:ascii="宋体" w:hAnsi="宋体"/>
          <w:sz w:val="28"/>
          <w:szCs w:val="28"/>
        </w:rPr>
        <w:t>a</w:t>
      </w:r>
      <w:r w:rsidRPr="00E05BA7">
        <w:rPr>
          <w:rFonts w:ascii="宋体" w:hAnsi="宋体" w:hint="eastAsia"/>
          <w:sz w:val="28"/>
          <w:szCs w:val="28"/>
        </w:rPr>
        <w:t>、对系统原用的液压油进行检查，了解污染变质程度然后放干净；</w:t>
      </w:r>
    </w:p>
    <w:p w:rsidR="00FF601F" w:rsidRPr="00E05BA7" w:rsidRDefault="00FF601F" w:rsidP="00FF601F">
      <w:pPr>
        <w:ind w:leftChars="266" w:left="1005" w:hangingChars="150" w:hanging="420"/>
        <w:rPr>
          <w:rFonts w:ascii="宋体" w:hAnsi="宋体"/>
          <w:sz w:val="28"/>
          <w:szCs w:val="28"/>
        </w:rPr>
      </w:pPr>
      <w:r w:rsidRPr="00E05BA7">
        <w:rPr>
          <w:rFonts w:ascii="宋体" w:hAnsi="宋体"/>
          <w:sz w:val="28"/>
          <w:szCs w:val="28"/>
        </w:rPr>
        <w:t>b</w:t>
      </w:r>
      <w:r w:rsidRPr="00E05BA7">
        <w:rPr>
          <w:rFonts w:ascii="宋体" w:hAnsi="宋体" w:hint="eastAsia"/>
          <w:sz w:val="28"/>
          <w:szCs w:val="28"/>
        </w:rPr>
        <w:t>、油很脏，放出后应该用煤油清洗系统，再用工作油或低粘度的环烷</w:t>
      </w:r>
      <w:r>
        <w:rPr>
          <w:rFonts w:ascii="宋体" w:hAnsi="宋体" w:hint="eastAsia"/>
          <w:sz w:val="28"/>
          <w:szCs w:val="28"/>
        </w:rPr>
        <w:t>基清</w:t>
      </w:r>
      <w:r w:rsidRPr="00E05BA7">
        <w:rPr>
          <w:rFonts w:ascii="宋体" w:hAnsi="宋体" w:hint="eastAsia"/>
          <w:sz w:val="28"/>
          <w:szCs w:val="28"/>
        </w:rPr>
        <w:t>洗，</w:t>
      </w:r>
      <w:r>
        <w:rPr>
          <w:rFonts w:ascii="宋体" w:hAnsi="宋体" w:hint="eastAsia"/>
          <w:sz w:val="28"/>
          <w:szCs w:val="28"/>
        </w:rPr>
        <w:t>油箱内</w:t>
      </w:r>
      <w:r w:rsidRPr="00E05BA7">
        <w:rPr>
          <w:rFonts w:ascii="宋体" w:hAnsi="宋体" w:hint="eastAsia"/>
          <w:sz w:val="28"/>
          <w:szCs w:val="28"/>
        </w:rPr>
        <w:t>要用棉纱或棉布擦拭。用压缩空气把油箱吹干净，再</w:t>
      </w:r>
      <w:r>
        <w:rPr>
          <w:rFonts w:ascii="宋体" w:hAnsi="宋体" w:hint="eastAsia"/>
          <w:sz w:val="28"/>
          <w:szCs w:val="28"/>
        </w:rPr>
        <w:t>用胶泥或面团把残留物</w:t>
      </w:r>
      <w:r w:rsidRPr="00E05BA7">
        <w:rPr>
          <w:rFonts w:ascii="宋体" w:hAnsi="宋体" w:hint="eastAsia"/>
          <w:sz w:val="28"/>
          <w:szCs w:val="28"/>
        </w:rPr>
        <w:t>粘掉。</w:t>
      </w:r>
    </w:p>
    <w:p w:rsidR="00FF601F" w:rsidRPr="00F0444D" w:rsidRDefault="00FF601F" w:rsidP="00FF601F">
      <w:pPr>
        <w:spacing w:line="276" w:lineRule="auto"/>
        <w:ind w:firstLineChars="200" w:firstLine="560"/>
        <w:rPr>
          <w:rFonts w:ascii="宋体" w:hAnsi="宋体"/>
          <w:b/>
          <w:sz w:val="28"/>
          <w:szCs w:val="28"/>
        </w:rPr>
      </w:pPr>
      <w:r w:rsidRPr="00F0444D">
        <w:rPr>
          <w:rFonts w:ascii="宋体" w:hAnsi="宋体" w:hint="eastAsia"/>
          <w:b/>
          <w:sz w:val="28"/>
          <w:szCs w:val="28"/>
        </w:rPr>
        <w:t>1.4</w:t>
      </w:r>
      <w:r w:rsidRPr="00F0444D">
        <w:rPr>
          <w:rFonts w:ascii="宋体" w:hAnsi="宋体"/>
          <w:b/>
          <w:sz w:val="28"/>
          <w:szCs w:val="28"/>
        </w:rPr>
        <w:t xml:space="preserve">  </w:t>
      </w:r>
      <w:r w:rsidRPr="00F0444D">
        <w:rPr>
          <w:rFonts w:ascii="宋体" w:hAnsi="宋体" w:hint="eastAsia"/>
          <w:b/>
          <w:sz w:val="28"/>
          <w:szCs w:val="28"/>
        </w:rPr>
        <w:t>阀及高压橡胶油管</w:t>
      </w:r>
    </w:p>
    <w:p w:rsidR="00FF601F" w:rsidRDefault="00FF601F" w:rsidP="00FF601F">
      <w:pPr>
        <w:ind w:firstLineChars="400" w:firstLine="1120"/>
        <w:rPr>
          <w:rFonts w:ascii="宋体" w:hAnsi="宋体"/>
          <w:sz w:val="28"/>
          <w:szCs w:val="28"/>
        </w:rPr>
      </w:pPr>
      <w:r w:rsidRPr="00E05BA7">
        <w:rPr>
          <w:rFonts w:ascii="宋体" w:hAnsi="宋体" w:hint="eastAsia"/>
          <w:sz w:val="28"/>
          <w:szCs w:val="28"/>
        </w:rPr>
        <w:t>液压阀是液压系统中控制执行机构正常工作最主要的液压元件，除保证</w:t>
      </w:r>
    </w:p>
    <w:p w:rsidR="00FF601F" w:rsidRPr="00E05BA7" w:rsidRDefault="00FF601F" w:rsidP="00FF601F">
      <w:pPr>
        <w:ind w:leftChars="266" w:left="585" w:firstLineChars="2" w:firstLine="6"/>
        <w:rPr>
          <w:rFonts w:ascii="宋体" w:hAnsi="宋体"/>
          <w:sz w:val="28"/>
          <w:szCs w:val="28"/>
        </w:rPr>
      </w:pPr>
      <w:r>
        <w:rPr>
          <w:rFonts w:ascii="宋体" w:hAnsi="宋体" w:hint="eastAsia"/>
          <w:sz w:val="28"/>
          <w:szCs w:val="28"/>
        </w:rPr>
        <w:t>液压油品</w:t>
      </w:r>
      <w:r w:rsidRPr="00E05BA7">
        <w:rPr>
          <w:rFonts w:ascii="宋体" w:hAnsi="宋体" w:hint="eastAsia"/>
          <w:sz w:val="28"/>
          <w:szCs w:val="28"/>
        </w:rPr>
        <w:t>质对其使用寿命有影响外，日常清洗</w:t>
      </w:r>
      <w:r>
        <w:rPr>
          <w:rFonts w:ascii="宋体" w:hAnsi="宋体" w:hint="eastAsia"/>
          <w:sz w:val="28"/>
          <w:szCs w:val="28"/>
        </w:rPr>
        <w:t>液压阀</w:t>
      </w:r>
      <w:r w:rsidRPr="00E05BA7">
        <w:rPr>
          <w:rFonts w:ascii="宋体" w:hAnsi="宋体" w:hint="eastAsia"/>
          <w:sz w:val="28"/>
          <w:szCs w:val="28"/>
        </w:rPr>
        <w:t>外表面</w:t>
      </w:r>
      <w:r>
        <w:rPr>
          <w:rFonts w:ascii="宋体" w:hAnsi="宋体" w:hint="eastAsia"/>
          <w:sz w:val="28"/>
          <w:szCs w:val="28"/>
        </w:rPr>
        <w:t>，</w:t>
      </w:r>
      <w:r w:rsidRPr="00E05BA7">
        <w:rPr>
          <w:rFonts w:ascii="宋体" w:hAnsi="宋体" w:hint="eastAsia"/>
          <w:sz w:val="28"/>
          <w:szCs w:val="28"/>
        </w:rPr>
        <w:t>保持清洁有利于</w:t>
      </w:r>
      <w:r>
        <w:rPr>
          <w:rFonts w:ascii="宋体" w:hAnsi="宋体" w:hint="eastAsia"/>
          <w:sz w:val="28"/>
          <w:szCs w:val="28"/>
        </w:rPr>
        <w:t>阀的</w:t>
      </w:r>
      <w:r w:rsidRPr="00E05BA7">
        <w:rPr>
          <w:rFonts w:ascii="宋体" w:hAnsi="宋体" w:hint="eastAsia"/>
          <w:sz w:val="28"/>
          <w:szCs w:val="28"/>
        </w:rPr>
        <w:t>外表散热。高压橡胶管是</w:t>
      </w:r>
      <w:r>
        <w:rPr>
          <w:rFonts w:ascii="宋体" w:hAnsi="宋体" w:hint="eastAsia"/>
          <w:sz w:val="28"/>
          <w:szCs w:val="28"/>
        </w:rPr>
        <w:t>液压</w:t>
      </w:r>
      <w:r w:rsidRPr="00E05BA7">
        <w:rPr>
          <w:rFonts w:ascii="宋体" w:hAnsi="宋体" w:hint="eastAsia"/>
          <w:sz w:val="28"/>
          <w:szCs w:val="28"/>
        </w:rPr>
        <w:t>阀与执行机构之间的连接件，应经常检查其状况，有无高压橡胶管表面起泡，高压橡胶管接头有无漏油及渗油，如有此情况应及时更换。</w:t>
      </w:r>
    </w:p>
    <w:p w:rsidR="00FF601F" w:rsidRPr="00E05BA7" w:rsidRDefault="00FF601F" w:rsidP="00FF601F">
      <w:pPr>
        <w:numPr>
          <w:ilvl w:val="1"/>
          <w:numId w:val="0"/>
        </w:numPr>
        <w:spacing w:before="240"/>
        <w:ind w:firstLineChars="100" w:firstLine="280"/>
        <w:rPr>
          <w:rFonts w:ascii="宋体" w:hAnsi="宋体"/>
          <w:b/>
          <w:sz w:val="28"/>
          <w:szCs w:val="28"/>
        </w:rPr>
      </w:pPr>
      <w:bookmarkStart w:id="3" w:name="_Toc408929620"/>
      <w:bookmarkStart w:id="4" w:name="_Toc408929655"/>
      <w:bookmarkStart w:id="5" w:name="_Toc408929803"/>
      <w:r w:rsidRPr="00E05BA7">
        <w:rPr>
          <w:rFonts w:ascii="宋体" w:hAnsi="宋体" w:hint="eastAsia"/>
          <w:b/>
          <w:sz w:val="28"/>
          <w:szCs w:val="28"/>
        </w:rPr>
        <w:t>2</w:t>
      </w:r>
      <w:r>
        <w:rPr>
          <w:rFonts w:ascii="宋体" w:hAnsi="宋体" w:hint="eastAsia"/>
          <w:b/>
          <w:sz w:val="28"/>
          <w:szCs w:val="28"/>
        </w:rPr>
        <w:t xml:space="preserve">. </w:t>
      </w:r>
      <w:r w:rsidRPr="00E05BA7">
        <w:rPr>
          <w:rFonts w:ascii="宋体" w:hAnsi="宋体" w:hint="eastAsia"/>
          <w:b/>
          <w:sz w:val="28"/>
          <w:szCs w:val="28"/>
        </w:rPr>
        <w:t>定期维护</w:t>
      </w:r>
      <w:bookmarkEnd w:id="3"/>
      <w:bookmarkEnd w:id="4"/>
      <w:bookmarkEnd w:id="5"/>
    </w:p>
    <w:p w:rsidR="00FF601F" w:rsidRDefault="00FF601F" w:rsidP="00FF601F">
      <w:pPr>
        <w:spacing w:line="276" w:lineRule="auto"/>
        <w:ind w:firstLineChars="200" w:firstLine="560"/>
        <w:rPr>
          <w:rFonts w:ascii="仿宋_GB2312" w:eastAsia="仿宋_GB2312"/>
          <w:sz w:val="28"/>
          <w:szCs w:val="28"/>
        </w:rPr>
      </w:pPr>
      <w:r w:rsidRPr="00F0444D">
        <w:rPr>
          <w:rFonts w:ascii="宋体" w:hAnsi="宋体" w:hint="eastAsia"/>
          <w:b/>
          <w:sz w:val="28"/>
          <w:szCs w:val="28"/>
        </w:rPr>
        <w:t xml:space="preserve">2.1  </w:t>
      </w:r>
      <w:r w:rsidRPr="00F0444D">
        <w:rPr>
          <w:rFonts w:ascii="宋体" w:hAnsi="宋体" w:hint="eastAsia"/>
          <w:b/>
          <w:sz w:val="28"/>
          <w:szCs w:val="28"/>
        </w:rPr>
        <w:t>切割环和眼镜板的维护</w:t>
      </w:r>
    </w:p>
    <w:p w:rsidR="00FF601F" w:rsidRPr="00E05BA7" w:rsidRDefault="00FF601F" w:rsidP="00FF601F">
      <w:pPr>
        <w:ind w:leftChars="266" w:left="585" w:firstLineChars="200" w:firstLine="560"/>
        <w:rPr>
          <w:rFonts w:ascii="宋体" w:hAnsi="宋体"/>
          <w:sz w:val="28"/>
          <w:szCs w:val="28"/>
        </w:rPr>
      </w:pPr>
      <w:r w:rsidRPr="00E05BA7">
        <w:rPr>
          <w:rFonts w:ascii="宋体" w:hAnsi="宋体" w:hint="eastAsia"/>
          <w:sz w:val="28"/>
          <w:szCs w:val="28"/>
        </w:rPr>
        <w:lastRenderedPageBreak/>
        <w:t>切割环和眼镜板是料斗中主要的耐磨件。液压湿喷机能否顺利输送，与眼镜板和切割环之间的密封间隙是息息相关的，应定期紧固</w:t>
      </w:r>
      <w:r w:rsidRPr="00E05BA7">
        <w:rPr>
          <w:rFonts w:ascii="宋体" w:hAnsi="宋体" w:hint="eastAsia"/>
          <w:sz w:val="28"/>
          <w:szCs w:val="28"/>
        </w:rPr>
        <w:t>S</w:t>
      </w:r>
      <w:r w:rsidRPr="00E05BA7">
        <w:rPr>
          <w:rFonts w:ascii="宋体" w:hAnsi="宋体" w:hint="eastAsia"/>
          <w:sz w:val="28"/>
          <w:szCs w:val="28"/>
        </w:rPr>
        <w:t>管摆轴后端拉紧螺母，如磨损严重应及时更换。</w:t>
      </w:r>
    </w:p>
    <w:p w:rsidR="00FF601F" w:rsidRPr="00F0444D" w:rsidRDefault="00FF601F" w:rsidP="00FF601F">
      <w:pPr>
        <w:spacing w:line="276" w:lineRule="auto"/>
        <w:ind w:firstLineChars="200" w:firstLine="560"/>
        <w:rPr>
          <w:rFonts w:ascii="宋体" w:hAnsi="宋体"/>
          <w:b/>
          <w:sz w:val="28"/>
          <w:szCs w:val="28"/>
        </w:rPr>
      </w:pPr>
      <w:r w:rsidRPr="00F0444D">
        <w:rPr>
          <w:rFonts w:ascii="宋体" w:hAnsi="宋体" w:hint="eastAsia"/>
          <w:b/>
          <w:sz w:val="28"/>
          <w:szCs w:val="28"/>
        </w:rPr>
        <w:t xml:space="preserve">2.2  </w:t>
      </w:r>
      <w:r w:rsidRPr="00F0444D">
        <w:rPr>
          <w:rFonts w:ascii="宋体" w:hAnsi="宋体" w:hint="eastAsia"/>
          <w:b/>
          <w:sz w:val="28"/>
          <w:szCs w:val="28"/>
        </w:rPr>
        <w:t>切割环的更换方法</w:t>
      </w:r>
    </w:p>
    <w:p w:rsidR="00FF601F" w:rsidRDefault="00FF601F" w:rsidP="00FF601F">
      <w:pPr>
        <w:ind w:leftChars="266" w:left="585" w:firstLineChars="200" w:firstLine="440"/>
        <w:rPr>
          <w:rFonts w:ascii="宋体" w:hAnsi="宋体"/>
          <w:sz w:val="28"/>
          <w:szCs w:val="28"/>
        </w:rPr>
      </w:pPr>
      <w:r>
        <w:rPr>
          <w:noProof/>
        </w:rPr>
        <w:drawing>
          <wp:anchor distT="0" distB="0" distL="114300" distR="114300" simplePos="0" relativeHeight="251664384" behindDoc="0" locked="0" layoutInCell="1" allowOverlap="1">
            <wp:simplePos x="0" y="0"/>
            <wp:positionH relativeFrom="column">
              <wp:posOffset>1047750</wp:posOffset>
            </wp:positionH>
            <wp:positionV relativeFrom="paragraph">
              <wp:posOffset>2447925</wp:posOffset>
            </wp:positionV>
            <wp:extent cx="4654550" cy="2352675"/>
            <wp:effectExtent l="19050" t="0" r="0" b="0"/>
            <wp:wrapNone/>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9" cstate="print"/>
                    <a:srcRect/>
                    <a:stretch>
                      <a:fillRect/>
                    </a:stretch>
                  </pic:blipFill>
                  <pic:spPr bwMode="auto">
                    <a:xfrm>
                      <a:off x="0" y="0"/>
                      <a:ext cx="4654550" cy="2352675"/>
                    </a:xfrm>
                    <a:prstGeom prst="rect">
                      <a:avLst/>
                    </a:prstGeom>
                    <a:noFill/>
                    <a:ln w="9525">
                      <a:noFill/>
                      <a:miter lim="800000"/>
                      <a:headEnd/>
                      <a:tailEnd/>
                    </a:ln>
                  </pic:spPr>
                </pic:pic>
              </a:graphicData>
            </a:graphic>
          </wp:anchor>
        </w:drawing>
      </w:r>
      <w:r w:rsidRPr="00E05BA7">
        <w:rPr>
          <w:rFonts w:ascii="宋体" w:hAnsi="宋体" w:hint="eastAsia"/>
          <w:sz w:val="28"/>
          <w:szCs w:val="28"/>
        </w:rPr>
        <w:t>首先关闭电机，释放蓄能器内的压力；拆下如（图</w:t>
      </w:r>
      <w:r w:rsidRPr="00E05BA7">
        <w:rPr>
          <w:rFonts w:ascii="宋体" w:hAnsi="宋体" w:hint="eastAsia"/>
          <w:sz w:val="28"/>
          <w:szCs w:val="28"/>
        </w:rPr>
        <w:t>-</w:t>
      </w:r>
      <w:r>
        <w:rPr>
          <w:rFonts w:ascii="宋体" w:hAnsi="宋体"/>
          <w:sz w:val="28"/>
          <w:szCs w:val="28"/>
        </w:rPr>
        <w:t>11</w:t>
      </w:r>
      <w:r w:rsidRPr="00E05BA7">
        <w:rPr>
          <w:rFonts w:ascii="宋体" w:hAnsi="宋体" w:hint="eastAsia"/>
          <w:sz w:val="28"/>
          <w:szCs w:val="28"/>
        </w:rPr>
        <w:t>）所示的序号</w:t>
      </w:r>
      <w:r w:rsidRPr="00E05BA7">
        <w:rPr>
          <w:rFonts w:ascii="宋体" w:hAnsi="宋体" w:hint="eastAsia"/>
          <w:sz w:val="28"/>
          <w:szCs w:val="28"/>
        </w:rPr>
        <w:t>1</w:t>
      </w:r>
      <w:r w:rsidRPr="00E05BA7">
        <w:rPr>
          <w:rFonts w:ascii="宋体" w:hAnsi="宋体" w:hint="eastAsia"/>
          <w:sz w:val="28"/>
          <w:szCs w:val="28"/>
        </w:rPr>
        <w:t>和序号</w:t>
      </w:r>
      <w:r w:rsidRPr="00E05BA7">
        <w:rPr>
          <w:rFonts w:ascii="宋体" w:hAnsi="宋体" w:hint="eastAsia"/>
          <w:sz w:val="28"/>
          <w:szCs w:val="28"/>
        </w:rPr>
        <w:t>2</w:t>
      </w:r>
      <w:r w:rsidRPr="00E05BA7">
        <w:rPr>
          <w:rFonts w:ascii="宋体" w:hAnsi="宋体" w:hint="eastAsia"/>
          <w:sz w:val="28"/>
          <w:szCs w:val="28"/>
        </w:rPr>
        <w:t>固定螺栓，将</w:t>
      </w:r>
      <w:r w:rsidRPr="00E05BA7">
        <w:rPr>
          <w:rFonts w:ascii="宋体" w:hAnsi="宋体" w:hint="eastAsia"/>
          <w:sz w:val="28"/>
          <w:szCs w:val="28"/>
        </w:rPr>
        <w:t>S</w:t>
      </w:r>
      <w:r w:rsidRPr="00E05BA7">
        <w:rPr>
          <w:rFonts w:ascii="宋体" w:hAnsi="宋体" w:hint="eastAsia"/>
          <w:sz w:val="28"/>
          <w:szCs w:val="28"/>
        </w:rPr>
        <w:t>摆管向外拉，直至切割环和眼镜板脱开；检查自动补偿间隙的橡胶弹簧和切割环是否磨损严重，若磨损严重，应及时更换；更换时按顺序将橡胶弹簧和切割环装好，抱住</w:t>
      </w:r>
      <w:r w:rsidRPr="00E05BA7">
        <w:rPr>
          <w:rFonts w:ascii="宋体" w:hAnsi="宋体" w:hint="eastAsia"/>
          <w:sz w:val="28"/>
          <w:szCs w:val="28"/>
        </w:rPr>
        <w:t>S</w:t>
      </w:r>
      <w:r w:rsidRPr="00E05BA7">
        <w:rPr>
          <w:rFonts w:ascii="宋体" w:hAnsi="宋体" w:hint="eastAsia"/>
          <w:sz w:val="28"/>
          <w:szCs w:val="28"/>
        </w:rPr>
        <w:t>摆管向内推，直至切割环与眼镜板紧密贴合，最后拧紧如（图</w:t>
      </w:r>
      <w:r>
        <w:rPr>
          <w:rFonts w:ascii="宋体" w:hAnsi="宋体" w:hint="eastAsia"/>
          <w:sz w:val="28"/>
          <w:szCs w:val="28"/>
        </w:rPr>
        <w:t>-</w:t>
      </w:r>
      <w:r>
        <w:rPr>
          <w:rFonts w:ascii="宋体" w:hAnsi="宋体"/>
          <w:sz w:val="28"/>
          <w:szCs w:val="28"/>
        </w:rPr>
        <w:t>11</w:t>
      </w:r>
      <w:r w:rsidRPr="00E05BA7">
        <w:rPr>
          <w:rFonts w:ascii="宋体" w:hAnsi="宋体" w:hint="eastAsia"/>
          <w:sz w:val="28"/>
          <w:szCs w:val="28"/>
        </w:rPr>
        <w:t>）所示的序号</w:t>
      </w:r>
      <w:r>
        <w:rPr>
          <w:rFonts w:ascii="宋体" w:hAnsi="宋体" w:hint="eastAsia"/>
          <w:sz w:val="28"/>
          <w:szCs w:val="28"/>
        </w:rPr>
        <w:t>1</w:t>
      </w:r>
      <w:r w:rsidRPr="00E05BA7">
        <w:rPr>
          <w:rFonts w:ascii="宋体" w:hAnsi="宋体" w:hint="eastAsia"/>
          <w:sz w:val="28"/>
          <w:szCs w:val="28"/>
        </w:rPr>
        <w:t>和</w:t>
      </w:r>
      <w:r>
        <w:rPr>
          <w:rFonts w:ascii="宋体" w:hAnsi="宋体" w:hint="eastAsia"/>
          <w:sz w:val="28"/>
          <w:szCs w:val="28"/>
        </w:rPr>
        <w:t>2</w:t>
      </w:r>
      <w:r w:rsidRPr="00E05BA7">
        <w:rPr>
          <w:rFonts w:ascii="宋体" w:hAnsi="宋体" w:hint="eastAsia"/>
          <w:sz w:val="28"/>
          <w:szCs w:val="28"/>
        </w:rPr>
        <w:t>固定螺栓，拧紧摆轴后端螺母序号</w:t>
      </w:r>
      <w:r>
        <w:rPr>
          <w:rFonts w:ascii="宋体" w:hAnsi="宋体" w:hint="eastAsia"/>
          <w:sz w:val="28"/>
          <w:szCs w:val="28"/>
        </w:rPr>
        <w:t>6</w:t>
      </w:r>
      <w:r w:rsidRPr="00E05BA7">
        <w:rPr>
          <w:rFonts w:ascii="宋体" w:hAnsi="宋体" w:hint="eastAsia"/>
          <w:sz w:val="28"/>
          <w:szCs w:val="28"/>
        </w:rPr>
        <w:t>。</w:t>
      </w:r>
    </w:p>
    <w:p w:rsidR="00FF601F" w:rsidRDefault="00FF601F" w:rsidP="00FF601F">
      <w:pPr>
        <w:spacing w:line="276" w:lineRule="auto"/>
        <w:rPr>
          <w:rFonts w:ascii="仿宋_GB2312" w:eastAsia="仿宋_GB2312"/>
          <w:sz w:val="28"/>
          <w:szCs w:val="28"/>
        </w:rPr>
      </w:pPr>
    </w:p>
    <w:p w:rsidR="00FF601F" w:rsidRDefault="00FF601F" w:rsidP="00FF601F">
      <w:pPr>
        <w:spacing w:line="276" w:lineRule="auto"/>
        <w:rPr>
          <w:rFonts w:ascii="仿宋_GB2312" w:eastAsia="仿宋_GB2312"/>
          <w:sz w:val="28"/>
          <w:szCs w:val="28"/>
        </w:rPr>
      </w:pPr>
    </w:p>
    <w:p w:rsidR="00FF601F" w:rsidRDefault="00FF601F" w:rsidP="00FF601F">
      <w:pPr>
        <w:spacing w:line="276" w:lineRule="auto"/>
        <w:rPr>
          <w:rFonts w:ascii="仿宋_GB2312" w:eastAsia="仿宋_GB2312"/>
          <w:sz w:val="28"/>
          <w:szCs w:val="28"/>
        </w:rPr>
      </w:pPr>
    </w:p>
    <w:p w:rsidR="00FF601F" w:rsidRDefault="00FF601F" w:rsidP="00FF601F">
      <w:pPr>
        <w:spacing w:line="276" w:lineRule="auto"/>
        <w:rPr>
          <w:rFonts w:ascii="仿宋_GB2312" w:eastAsia="仿宋_GB2312"/>
          <w:sz w:val="28"/>
          <w:szCs w:val="28"/>
        </w:rPr>
      </w:pPr>
    </w:p>
    <w:p w:rsidR="00FF601F" w:rsidRDefault="00FF601F" w:rsidP="00FF601F">
      <w:pPr>
        <w:spacing w:line="276" w:lineRule="auto"/>
        <w:rPr>
          <w:rFonts w:ascii="仿宋_GB2312" w:eastAsia="仿宋_GB2312" w:hint="eastAsia"/>
          <w:sz w:val="28"/>
          <w:szCs w:val="28"/>
        </w:rPr>
      </w:pPr>
    </w:p>
    <w:p w:rsidR="00FF601F" w:rsidRDefault="00FF601F" w:rsidP="00FF601F">
      <w:pPr>
        <w:spacing w:line="276" w:lineRule="auto"/>
        <w:rPr>
          <w:rFonts w:ascii="仿宋_GB2312" w:eastAsia="仿宋_GB2312"/>
          <w:sz w:val="28"/>
          <w:szCs w:val="28"/>
        </w:rPr>
      </w:pPr>
    </w:p>
    <w:p w:rsidR="00FF601F" w:rsidRPr="00F0444D" w:rsidRDefault="00FF601F" w:rsidP="00FF601F">
      <w:pPr>
        <w:spacing w:after="240"/>
        <w:rPr>
          <w:rFonts w:ascii="宋体" w:hAnsi="宋体"/>
          <w:sz w:val="24"/>
          <w:szCs w:val="24"/>
        </w:rPr>
      </w:pPr>
      <w:r w:rsidRPr="00F0444D">
        <w:rPr>
          <w:rFonts w:ascii="宋体" w:hAnsi="宋体" w:hint="eastAsia"/>
          <w:sz w:val="24"/>
          <w:szCs w:val="24"/>
        </w:rPr>
        <w:t>1</w:t>
      </w:r>
      <w:r w:rsidRPr="00F0444D">
        <w:rPr>
          <w:rFonts w:ascii="宋体" w:hAnsi="宋体" w:hint="eastAsia"/>
          <w:sz w:val="24"/>
          <w:szCs w:val="24"/>
        </w:rPr>
        <w:t>、出料口压紧螺钉</w:t>
      </w:r>
      <w:r w:rsidRPr="00F0444D">
        <w:rPr>
          <w:rFonts w:ascii="宋体" w:hAnsi="宋体" w:hint="eastAsia"/>
          <w:sz w:val="24"/>
          <w:szCs w:val="24"/>
        </w:rPr>
        <w:t xml:space="preserve">   2</w:t>
      </w:r>
      <w:r w:rsidRPr="00F0444D">
        <w:rPr>
          <w:rFonts w:ascii="宋体" w:hAnsi="宋体" w:hint="eastAsia"/>
          <w:sz w:val="24"/>
          <w:szCs w:val="24"/>
        </w:rPr>
        <w:t>、轴承座压紧螺钉</w:t>
      </w:r>
      <w:r w:rsidRPr="00F0444D">
        <w:rPr>
          <w:rFonts w:ascii="宋体" w:hAnsi="宋体" w:hint="eastAsia"/>
          <w:sz w:val="24"/>
          <w:szCs w:val="24"/>
        </w:rPr>
        <w:t xml:space="preserve">   3</w:t>
      </w:r>
      <w:r w:rsidRPr="00F0444D">
        <w:rPr>
          <w:rFonts w:ascii="宋体" w:hAnsi="宋体" w:hint="eastAsia"/>
          <w:sz w:val="24"/>
          <w:szCs w:val="24"/>
        </w:rPr>
        <w:t>、橡胶弹簧</w:t>
      </w:r>
      <w:r w:rsidRPr="00F0444D">
        <w:rPr>
          <w:rFonts w:ascii="宋体" w:hAnsi="宋体" w:hint="eastAsia"/>
          <w:sz w:val="24"/>
          <w:szCs w:val="24"/>
        </w:rPr>
        <w:t xml:space="preserve">    4</w:t>
      </w:r>
      <w:r w:rsidRPr="00F0444D">
        <w:rPr>
          <w:rFonts w:ascii="宋体" w:hAnsi="宋体" w:hint="eastAsia"/>
          <w:sz w:val="24"/>
          <w:szCs w:val="24"/>
        </w:rPr>
        <w:t>、切割环</w:t>
      </w:r>
      <w:r w:rsidRPr="00F0444D">
        <w:rPr>
          <w:rFonts w:ascii="宋体" w:hAnsi="宋体" w:hint="eastAsia"/>
          <w:sz w:val="24"/>
          <w:szCs w:val="24"/>
        </w:rPr>
        <w:t xml:space="preserve">     5</w:t>
      </w:r>
      <w:r w:rsidRPr="00F0444D">
        <w:rPr>
          <w:rFonts w:ascii="宋体" w:hAnsi="宋体" w:hint="eastAsia"/>
          <w:sz w:val="24"/>
          <w:szCs w:val="24"/>
        </w:rPr>
        <w:t>、眼镜板</w:t>
      </w:r>
    </w:p>
    <w:p w:rsidR="00FF601F" w:rsidRPr="00F0444D" w:rsidRDefault="00FF601F" w:rsidP="00FF601F">
      <w:pPr>
        <w:spacing w:after="240"/>
        <w:rPr>
          <w:rFonts w:ascii="宋体" w:hAnsi="宋体"/>
          <w:sz w:val="24"/>
          <w:szCs w:val="24"/>
        </w:rPr>
      </w:pPr>
      <w:r w:rsidRPr="00F0444D">
        <w:rPr>
          <w:rFonts w:ascii="宋体" w:hAnsi="宋体" w:hint="eastAsia"/>
          <w:sz w:val="24"/>
          <w:szCs w:val="24"/>
        </w:rPr>
        <w:t>6</w:t>
      </w:r>
      <w:r w:rsidRPr="00F0444D">
        <w:rPr>
          <w:rFonts w:ascii="宋体" w:hAnsi="宋体" w:hint="eastAsia"/>
          <w:sz w:val="24"/>
          <w:szCs w:val="24"/>
        </w:rPr>
        <w:t>、拉紧螺母</w:t>
      </w:r>
      <w:r w:rsidRPr="00F0444D">
        <w:rPr>
          <w:rFonts w:ascii="宋体" w:hAnsi="宋体" w:hint="eastAsia"/>
          <w:sz w:val="24"/>
          <w:szCs w:val="24"/>
        </w:rPr>
        <w:t xml:space="preserve">         7</w:t>
      </w:r>
      <w:r w:rsidRPr="00F0444D">
        <w:rPr>
          <w:rFonts w:ascii="宋体" w:hAnsi="宋体" w:hint="eastAsia"/>
          <w:sz w:val="24"/>
          <w:szCs w:val="24"/>
        </w:rPr>
        <w:t>、料斗</w:t>
      </w:r>
      <w:r w:rsidRPr="00F0444D">
        <w:rPr>
          <w:rFonts w:ascii="宋体" w:hAnsi="宋体" w:hint="eastAsia"/>
          <w:sz w:val="24"/>
          <w:szCs w:val="24"/>
        </w:rPr>
        <w:t xml:space="preserve">             8</w:t>
      </w:r>
      <w:r w:rsidRPr="00F0444D">
        <w:rPr>
          <w:rFonts w:ascii="宋体" w:hAnsi="宋体" w:hint="eastAsia"/>
          <w:sz w:val="24"/>
          <w:szCs w:val="24"/>
        </w:rPr>
        <w:t>、小端轴套</w:t>
      </w:r>
      <w:r w:rsidRPr="00F0444D">
        <w:rPr>
          <w:rFonts w:ascii="宋体" w:hAnsi="宋体" w:hint="eastAsia"/>
          <w:sz w:val="24"/>
          <w:szCs w:val="24"/>
        </w:rPr>
        <w:t xml:space="preserve">    9</w:t>
      </w:r>
      <w:r w:rsidRPr="00F0444D">
        <w:rPr>
          <w:rFonts w:ascii="宋体" w:hAnsi="宋体" w:hint="eastAsia"/>
          <w:sz w:val="24"/>
          <w:szCs w:val="24"/>
        </w:rPr>
        <w:t>、大端轴套</w:t>
      </w:r>
    </w:p>
    <w:p w:rsidR="00FF601F" w:rsidRPr="00F0444D" w:rsidRDefault="00FF601F" w:rsidP="00FF601F">
      <w:pPr>
        <w:spacing w:after="240"/>
        <w:jc w:val="center"/>
        <w:rPr>
          <w:rFonts w:ascii="宋体" w:hAnsi="宋体"/>
          <w:sz w:val="24"/>
          <w:szCs w:val="24"/>
        </w:rPr>
      </w:pPr>
      <w:r w:rsidRPr="00F0444D">
        <w:rPr>
          <w:rFonts w:ascii="宋体" w:hAnsi="宋体" w:hint="eastAsia"/>
          <w:sz w:val="24"/>
          <w:szCs w:val="24"/>
        </w:rPr>
        <w:t>图</w:t>
      </w:r>
      <w:r w:rsidRPr="00F0444D">
        <w:rPr>
          <w:rFonts w:ascii="宋体" w:hAnsi="宋体" w:hint="eastAsia"/>
          <w:sz w:val="24"/>
          <w:szCs w:val="24"/>
        </w:rPr>
        <w:t>-</w:t>
      </w:r>
      <w:r>
        <w:rPr>
          <w:rFonts w:ascii="宋体" w:hAnsi="宋体"/>
          <w:sz w:val="24"/>
          <w:szCs w:val="24"/>
        </w:rPr>
        <w:t>11</w:t>
      </w:r>
      <w:r w:rsidRPr="00F0444D">
        <w:rPr>
          <w:rFonts w:ascii="宋体" w:hAnsi="宋体" w:hint="eastAsia"/>
          <w:sz w:val="24"/>
          <w:szCs w:val="24"/>
        </w:rPr>
        <w:t xml:space="preserve"> </w:t>
      </w:r>
      <w:r w:rsidRPr="00F0444D">
        <w:rPr>
          <w:rFonts w:ascii="宋体" w:hAnsi="宋体" w:hint="eastAsia"/>
          <w:sz w:val="24"/>
          <w:szCs w:val="24"/>
        </w:rPr>
        <w:t>切换阀结构示意图</w:t>
      </w:r>
    </w:p>
    <w:p w:rsidR="00FF601F" w:rsidRPr="00F0444D" w:rsidRDefault="00FF601F" w:rsidP="00FF601F">
      <w:pPr>
        <w:spacing w:line="276" w:lineRule="auto"/>
        <w:ind w:firstLineChars="200" w:firstLine="560"/>
        <w:rPr>
          <w:rFonts w:ascii="宋体" w:hAnsi="宋体"/>
          <w:b/>
          <w:sz w:val="28"/>
          <w:szCs w:val="28"/>
        </w:rPr>
      </w:pPr>
      <w:r w:rsidRPr="00F0444D">
        <w:rPr>
          <w:rFonts w:ascii="宋体" w:hAnsi="宋体" w:hint="eastAsia"/>
          <w:b/>
          <w:sz w:val="28"/>
          <w:szCs w:val="28"/>
        </w:rPr>
        <w:t xml:space="preserve">2.3  </w:t>
      </w:r>
      <w:r w:rsidRPr="00F0444D">
        <w:rPr>
          <w:rFonts w:ascii="宋体" w:hAnsi="宋体" w:hint="eastAsia"/>
          <w:b/>
          <w:sz w:val="28"/>
          <w:szCs w:val="28"/>
        </w:rPr>
        <w:t>眼镜板的更换方法</w:t>
      </w:r>
    </w:p>
    <w:p w:rsidR="00FF601F" w:rsidRPr="00E05BA7" w:rsidRDefault="00FF601F" w:rsidP="00FF601F">
      <w:pPr>
        <w:ind w:leftChars="266" w:left="585" w:firstLineChars="200" w:firstLine="560"/>
        <w:rPr>
          <w:rFonts w:ascii="宋体" w:hAnsi="宋体"/>
          <w:sz w:val="28"/>
          <w:szCs w:val="28"/>
        </w:rPr>
      </w:pPr>
      <w:r w:rsidRPr="00E05BA7">
        <w:rPr>
          <w:rFonts w:ascii="宋体" w:hAnsi="宋体" w:hint="eastAsia"/>
          <w:sz w:val="28"/>
          <w:szCs w:val="28"/>
        </w:rPr>
        <w:lastRenderedPageBreak/>
        <w:t>重复切割环的拆卸工序；检查眼镜板是否磨损严重，若磨损严重，应及时更换；更换时拆下</w:t>
      </w:r>
      <w:r w:rsidRPr="00E05BA7">
        <w:rPr>
          <w:rFonts w:ascii="宋体" w:hAnsi="宋体" w:hint="eastAsia"/>
          <w:sz w:val="28"/>
          <w:szCs w:val="28"/>
        </w:rPr>
        <w:t>6</w:t>
      </w:r>
      <w:r w:rsidRPr="00E05BA7">
        <w:rPr>
          <w:rFonts w:ascii="宋体" w:hAnsi="宋体" w:hint="eastAsia"/>
          <w:sz w:val="28"/>
          <w:szCs w:val="28"/>
        </w:rPr>
        <w:t>个</w:t>
      </w:r>
      <w:r w:rsidRPr="00E05BA7">
        <w:rPr>
          <w:rFonts w:ascii="宋体" w:hAnsi="宋体" w:hint="eastAsia"/>
          <w:sz w:val="28"/>
          <w:szCs w:val="28"/>
        </w:rPr>
        <w:t>M1</w:t>
      </w:r>
      <w:r>
        <w:rPr>
          <w:rFonts w:ascii="宋体" w:hAnsi="宋体" w:hint="eastAsia"/>
          <w:sz w:val="28"/>
          <w:szCs w:val="28"/>
        </w:rPr>
        <w:t>6</w:t>
      </w:r>
      <w:r w:rsidRPr="00E05BA7">
        <w:rPr>
          <w:rFonts w:ascii="宋体" w:hAnsi="宋体" w:hint="eastAsia"/>
          <w:sz w:val="28"/>
          <w:szCs w:val="28"/>
        </w:rPr>
        <w:t>固定</w:t>
      </w:r>
      <w:r>
        <w:rPr>
          <w:rFonts w:ascii="宋体" w:hAnsi="宋体" w:hint="eastAsia"/>
          <w:sz w:val="28"/>
          <w:szCs w:val="28"/>
        </w:rPr>
        <w:t>螺钉</w:t>
      </w:r>
      <w:r w:rsidRPr="00E05BA7">
        <w:rPr>
          <w:rFonts w:ascii="宋体" w:hAnsi="宋体" w:hint="eastAsia"/>
          <w:sz w:val="28"/>
          <w:szCs w:val="28"/>
        </w:rPr>
        <w:t>，由于眼镜板长期在水泥内，会有水泥凝固的现象，所以需稍微震动眼镜板后才可取下眼镜板；将料斗内安装眼镜板处的水泥清理干净，换上新的眼镜板，拧紧</w:t>
      </w:r>
      <w:r w:rsidRPr="00E05BA7">
        <w:rPr>
          <w:rFonts w:ascii="宋体" w:hAnsi="宋体" w:hint="eastAsia"/>
          <w:sz w:val="28"/>
          <w:szCs w:val="28"/>
        </w:rPr>
        <w:t>6</w:t>
      </w:r>
      <w:r w:rsidRPr="00E05BA7">
        <w:rPr>
          <w:rFonts w:ascii="宋体" w:hAnsi="宋体" w:hint="eastAsia"/>
          <w:sz w:val="28"/>
          <w:szCs w:val="28"/>
        </w:rPr>
        <w:t>个</w:t>
      </w:r>
      <w:r w:rsidRPr="00E05BA7">
        <w:rPr>
          <w:rFonts w:ascii="宋体" w:hAnsi="宋体" w:hint="eastAsia"/>
          <w:sz w:val="28"/>
          <w:szCs w:val="28"/>
        </w:rPr>
        <w:t>M1</w:t>
      </w:r>
      <w:r>
        <w:rPr>
          <w:rFonts w:ascii="宋体" w:hAnsi="宋体" w:hint="eastAsia"/>
          <w:sz w:val="28"/>
          <w:szCs w:val="28"/>
        </w:rPr>
        <w:t>6</w:t>
      </w:r>
      <w:r w:rsidRPr="00E05BA7">
        <w:rPr>
          <w:rFonts w:ascii="宋体" w:hAnsi="宋体" w:hint="eastAsia"/>
          <w:sz w:val="28"/>
          <w:szCs w:val="28"/>
        </w:rPr>
        <w:t>固定</w:t>
      </w:r>
      <w:r>
        <w:rPr>
          <w:rFonts w:ascii="宋体" w:hAnsi="宋体" w:hint="eastAsia"/>
          <w:sz w:val="28"/>
          <w:szCs w:val="28"/>
        </w:rPr>
        <w:t>螺钉</w:t>
      </w:r>
      <w:r w:rsidRPr="00E05BA7">
        <w:rPr>
          <w:rFonts w:ascii="宋体" w:hAnsi="宋体" w:hint="eastAsia"/>
          <w:sz w:val="28"/>
          <w:szCs w:val="28"/>
        </w:rPr>
        <w:t>；而后重复切割环的安装工序。</w:t>
      </w:r>
    </w:p>
    <w:p w:rsidR="00FF601F" w:rsidRDefault="00FF601F" w:rsidP="00FF601F">
      <w:pPr>
        <w:spacing w:line="276" w:lineRule="auto"/>
        <w:ind w:firstLineChars="200" w:firstLine="560"/>
        <w:rPr>
          <w:rFonts w:ascii="仿宋_GB2312" w:eastAsia="仿宋_GB2312"/>
          <w:sz w:val="28"/>
          <w:szCs w:val="28"/>
        </w:rPr>
      </w:pPr>
      <w:r w:rsidRPr="00F0444D">
        <w:rPr>
          <w:rFonts w:ascii="宋体" w:hAnsi="宋体" w:hint="eastAsia"/>
          <w:b/>
          <w:sz w:val="28"/>
          <w:szCs w:val="28"/>
        </w:rPr>
        <w:t xml:space="preserve">2.4  </w:t>
      </w:r>
      <w:r w:rsidRPr="00F0444D">
        <w:rPr>
          <w:rFonts w:ascii="宋体" w:hAnsi="宋体" w:hint="eastAsia"/>
          <w:b/>
          <w:sz w:val="28"/>
          <w:szCs w:val="28"/>
        </w:rPr>
        <w:t>工作缸的维护</w:t>
      </w:r>
    </w:p>
    <w:p w:rsidR="00FF601F" w:rsidRDefault="00FF601F" w:rsidP="00FF601F">
      <w:pPr>
        <w:ind w:leftChars="266" w:left="585" w:firstLineChars="200" w:firstLine="560"/>
        <w:rPr>
          <w:rFonts w:ascii="仿宋_GB2312" w:eastAsia="仿宋_GB2312"/>
          <w:sz w:val="28"/>
          <w:szCs w:val="28"/>
        </w:rPr>
      </w:pPr>
      <w:r w:rsidRPr="00E95846">
        <w:rPr>
          <w:rFonts w:ascii="宋体" w:hAnsi="宋体" w:hint="eastAsia"/>
          <w:sz w:val="28"/>
          <w:szCs w:val="28"/>
        </w:rPr>
        <w:t>工作缸材料为</w:t>
      </w:r>
      <w:r w:rsidRPr="00E95846">
        <w:rPr>
          <w:rFonts w:ascii="宋体" w:hAnsi="宋体" w:hint="eastAsia"/>
          <w:sz w:val="28"/>
          <w:szCs w:val="28"/>
        </w:rPr>
        <w:t>45#</w:t>
      </w:r>
      <w:r w:rsidRPr="00E95846">
        <w:rPr>
          <w:rFonts w:ascii="宋体" w:hAnsi="宋体" w:hint="eastAsia"/>
          <w:sz w:val="28"/>
          <w:szCs w:val="28"/>
        </w:rPr>
        <w:t>钢并调质处理，内表面镀铬，具有高耐磨、抗挤压功能。影响工作缸使用寿命的关键在于要经常检查推送活塞头是否损坏（在水箱内可以观察），一旦观察到水箱内水变浑浊且带有沙粒，应立刻停止工作更换活塞头，否则将严重损坏工作缸。</w:t>
      </w:r>
    </w:p>
    <w:p w:rsidR="00FF601F" w:rsidRPr="00F0444D" w:rsidRDefault="00FF601F" w:rsidP="00FF601F">
      <w:pPr>
        <w:spacing w:line="276" w:lineRule="auto"/>
        <w:ind w:firstLineChars="200" w:firstLine="560"/>
        <w:rPr>
          <w:rFonts w:ascii="宋体" w:hAnsi="宋体"/>
          <w:b/>
          <w:sz w:val="28"/>
          <w:szCs w:val="28"/>
        </w:rPr>
      </w:pPr>
      <w:r w:rsidRPr="00F0444D">
        <w:rPr>
          <w:rFonts w:ascii="宋体" w:hAnsi="宋体" w:hint="eastAsia"/>
          <w:b/>
          <w:sz w:val="28"/>
          <w:szCs w:val="28"/>
        </w:rPr>
        <w:t xml:space="preserve">2.5  </w:t>
      </w:r>
      <w:r w:rsidRPr="00F0444D">
        <w:rPr>
          <w:rFonts w:ascii="宋体" w:hAnsi="宋体" w:hint="eastAsia"/>
          <w:b/>
          <w:sz w:val="28"/>
          <w:szCs w:val="28"/>
        </w:rPr>
        <w:t>推送活塞的更换和工作缸的检查</w:t>
      </w:r>
    </w:p>
    <w:p w:rsidR="00FF601F" w:rsidRPr="00E95846" w:rsidRDefault="00FF601F" w:rsidP="00FF601F">
      <w:pPr>
        <w:ind w:leftChars="266" w:left="585" w:firstLineChars="200" w:firstLine="560"/>
        <w:rPr>
          <w:rFonts w:ascii="宋体" w:hAnsi="宋体"/>
          <w:sz w:val="28"/>
          <w:szCs w:val="28"/>
        </w:rPr>
      </w:pPr>
      <w:r w:rsidRPr="00E95846">
        <w:rPr>
          <w:rFonts w:ascii="宋体" w:hAnsi="宋体" w:hint="eastAsia"/>
          <w:sz w:val="28"/>
          <w:szCs w:val="28"/>
        </w:rPr>
        <w:t>1</w:t>
      </w:r>
      <w:r w:rsidRPr="00E95846">
        <w:rPr>
          <w:rFonts w:ascii="宋体" w:hAnsi="宋体" w:hint="eastAsia"/>
          <w:sz w:val="28"/>
          <w:szCs w:val="28"/>
        </w:rPr>
        <w:t>、拿掉水箱盖，打开水箱底部阀门，放掉水箱内的水。</w:t>
      </w:r>
      <w:r w:rsidRPr="00E95846">
        <w:rPr>
          <w:rFonts w:ascii="宋体" w:hAnsi="宋体" w:hint="eastAsia"/>
          <w:sz w:val="28"/>
          <w:szCs w:val="28"/>
        </w:rPr>
        <w:t xml:space="preserve"> </w:t>
      </w:r>
    </w:p>
    <w:p w:rsidR="00FF601F" w:rsidRPr="00E95846" w:rsidRDefault="00FF601F" w:rsidP="00FF601F">
      <w:pPr>
        <w:ind w:leftChars="533" w:left="1453" w:hangingChars="100" w:hanging="280"/>
        <w:rPr>
          <w:rFonts w:ascii="宋体" w:hAnsi="宋体"/>
          <w:sz w:val="28"/>
          <w:szCs w:val="28"/>
        </w:rPr>
      </w:pPr>
      <w:r w:rsidRPr="00E95846">
        <w:rPr>
          <w:rFonts w:ascii="宋体" w:hAnsi="宋体" w:hint="eastAsia"/>
          <w:sz w:val="28"/>
          <w:szCs w:val="28"/>
        </w:rPr>
        <w:t>2</w:t>
      </w:r>
      <w:r w:rsidRPr="00E95846">
        <w:rPr>
          <w:rFonts w:ascii="宋体" w:hAnsi="宋体" w:hint="eastAsia"/>
          <w:sz w:val="28"/>
          <w:szCs w:val="28"/>
        </w:rPr>
        <w:t>、旋转左右缸点动按钮（如果是左缸向左旋转，右缸向右旋转），使需要更换的那个活塞退入到水箱内（图</w:t>
      </w:r>
      <w:r w:rsidRPr="00E95846">
        <w:rPr>
          <w:rFonts w:ascii="宋体" w:hAnsi="宋体" w:hint="eastAsia"/>
          <w:sz w:val="28"/>
          <w:szCs w:val="28"/>
        </w:rPr>
        <w:t>-1</w:t>
      </w:r>
      <w:r>
        <w:rPr>
          <w:rFonts w:ascii="宋体" w:hAnsi="宋体"/>
          <w:sz w:val="28"/>
          <w:szCs w:val="28"/>
        </w:rPr>
        <w:t>2</w:t>
      </w:r>
      <w:r w:rsidRPr="00E95846">
        <w:rPr>
          <w:rFonts w:ascii="宋体" w:hAnsi="宋体" w:hint="eastAsia"/>
          <w:sz w:val="28"/>
          <w:szCs w:val="28"/>
        </w:rPr>
        <w:t>）。</w:t>
      </w:r>
    </w:p>
    <w:p w:rsidR="00FF601F" w:rsidRDefault="00FF601F" w:rsidP="00FF601F">
      <w:pPr>
        <w:spacing w:line="276" w:lineRule="auto"/>
        <w:ind w:leftChars="714" w:left="1787" w:hangingChars="98" w:hanging="216"/>
        <w:rPr>
          <w:rFonts w:ascii="仿宋_GB2312" w:eastAsia="仿宋_GB2312"/>
          <w:sz w:val="28"/>
          <w:szCs w:val="28"/>
        </w:rPr>
      </w:pPr>
      <w:r>
        <w:rPr>
          <w:noProof/>
        </w:rPr>
        <w:drawing>
          <wp:anchor distT="0" distB="0" distL="114300" distR="114300" simplePos="0" relativeHeight="251665408" behindDoc="0" locked="0" layoutInCell="1" allowOverlap="1">
            <wp:simplePos x="0" y="0"/>
            <wp:positionH relativeFrom="column">
              <wp:posOffset>990600</wp:posOffset>
            </wp:positionH>
            <wp:positionV relativeFrom="paragraph">
              <wp:posOffset>635</wp:posOffset>
            </wp:positionV>
            <wp:extent cx="5154930" cy="3524250"/>
            <wp:effectExtent l="19050" t="0" r="7620" b="0"/>
            <wp:wrapNone/>
            <wp:docPr id="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0" cstate="print"/>
                    <a:srcRect/>
                    <a:stretch>
                      <a:fillRect/>
                    </a:stretch>
                  </pic:blipFill>
                  <pic:spPr bwMode="auto">
                    <a:xfrm>
                      <a:off x="0" y="0"/>
                      <a:ext cx="5154930" cy="3524250"/>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文本框 2" o:spid="_x0000_s1028" type="#_x0000_t202" style="position:absolute;left:0;text-align:left;margin-left:32.65pt;margin-top:24.85pt;width:83.55pt;height:233.6pt;z-index:251666432;visibility:visible;mso-height-percent:200;mso-wrap-distance-top:3.6pt;mso-wrap-distance-bottom:3.6pt;mso-position-horizontal-relative:text;mso-position-vertical-relative:text;mso-height-percent:200;mso-width-relative:margin;mso-height-relative:margin" stroked="f">
            <v:textbox style="mso-next-textbox:#文本框 2;mso-fit-shape-to-text:t">
              <w:txbxContent>
                <w:p w:rsidR="00FF601F" w:rsidRDefault="00FF601F" w:rsidP="00FF601F">
                  <w:pPr>
                    <w:spacing w:after="240"/>
                    <w:rPr>
                      <w:rFonts w:ascii="宋体" w:hAnsi="宋体"/>
                      <w:sz w:val="24"/>
                      <w:szCs w:val="24"/>
                    </w:rPr>
                  </w:pPr>
                  <w:r w:rsidRPr="00F0444D">
                    <w:rPr>
                      <w:rFonts w:ascii="宋体" w:hAnsi="宋体" w:hint="eastAsia"/>
                      <w:sz w:val="24"/>
                      <w:szCs w:val="24"/>
                    </w:rPr>
                    <w:t>1</w:t>
                  </w:r>
                  <w:r w:rsidRPr="00F0444D">
                    <w:rPr>
                      <w:rFonts w:ascii="宋体" w:hAnsi="宋体" w:hint="eastAsia"/>
                      <w:sz w:val="24"/>
                      <w:szCs w:val="24"/>
                    </w:rPr>
                    <w:t>、水箱</w:t>
                  </w:r>
                </w:p>
                <w:p w:rsidR="00FF601F" w:rsidRDefault="00FF601F" w:rsidP="00FF601F">
                  <w:pPr>
                    <w:spacing w:after="240"/>
                    <w:rPr>
                      <w:rFonts w:ascii="宋体" w:hAnsi="宋体"/>
                      <w:sz w:val="24"/>
                      <w:szCs w:val="24"/>
                    </w:rPr>
                  </w:pPr>
                  <w:r w:rsidRPr="00F0444D">
                    <w:rPr>
                      <w:rFonts w:ascii="宋体" w:hAnsi="宋体" w:hint="eastAsia"/>
                      <w:sz w:val="24"/>
                      <w:szCs w:val="24"/>
                    </w:rPr>
                    <w:t>2</w:t>
                  </w:r>
                  <w:r w:rsidRPr="00F0444D">
                    <w:rPr>
                      <w:rFonts w:ascii="宋体" w:hAnsi="宋体" w:hint="eastAsia"/>
                      <w:sz w:val="24"/>
                      <w:szCs w:val="24"/>
                    </w:rPr>
                    <w:t>、螺栓</w:t>
                  </w:r>
                  <w:r>
                    <w:rPr>
                      <w:rFonts w:ascii="宋体" w:hAnsi="宋体" w:hint="eastAsia"/>
                      <w:sz w:val="24"/>
                      <w:szCs w:val="24"/>
                    </w:rPr>
                    <w:t>M12</w:t>
                  </w:r>
                </w:p>
                <w:p w:rsidR="00FF601F" w:rsidRDefault="00FF601F" w:rsidP="00FF601F">
                  <w:pPr>
                    <w:spacing w:after="240"/>
                    <w:rPr>
                      <w:rFonts w:ascii="宋体" w:hAnsi="宋体"/>
                      <w:sz w:val="24"/>
                      <w:szCs w:val="24"/>
                    </w:rPr>
                  </w:pPr>
                  <w:r w:rsidRPr="00F0444D">
                    <w:rPr>
                      <w:rFonts w:ascii="宋体" w:hAnsi="宋体" w:hint="eastAsia"/>
                      <w:sz w:val="24"/>
                      <w:szCs w:val="24"/>
                    </w:rPr>
                    <w:t>3</w:t>
                  </w:r>
                  <w:r w:rsidRPr="00F0444D">
                    <w:rPr>
                      <w:rFonts w:ascii="宋体" w:hAnsi="宋体" w:hint="eastAsia"/>
                      <w:sz w:val="24"/>
                      <w:szCs w:val="24"/>
                    </w:rPr>
                    <w:t>、</w:t>
                  </w:r>
                  <w:r w:rsidRPr="00F0444D">
                    <w:rPr>
                      <w:rFonts w:ascii="宋体" w:hAnsi="宋体"/>
                      <w:sz w:val="24"/>
                      <w:szCs w:val="24"/>
                    </w:rPr>
                    <w:t>连接杆</w:t>
                  </w:r>
                </w:p>
                <w:p w:rsidR="00FF601F" w:rsidRDefault="00FF601F" w:rsidP="00FF601F">
                  <w:pPr>
                    <w:spacing w:after="240"/>
                    <w:rPr>
                      <w:rFonts w:ascii="宋体" w:hAnsi="宋体"/>
                      <w:sz w:val="24"/>
                      <w:szCs w:val="24"/>
                    </w:rPr>
                  </w:pPr>
                  <w:r w:rsidRPr="00F0444D">
                    <w:rPr>
                      <w:rFonts w:ascii="宋体" w:hAnsi="宋体" w:hint="eastAsia"/>
                      <w:sz w:val="24"/>
                      <w:szCs w:val="24"/>
                    </w:rPr>
                    <w:t>4</w:t>
                  </w:r>
                  <w:r w:rsidRPr="00F0444D">
                    <w:rPr>
                      <w:rFonts w:ascii="宋体" w:hAnsi="宋体" w:hint="eastAsia"/>
                      <w:sz w:val="24"/>
                      <w:szCs w:val="24"/>
                    </w:rPr>
                    <w:t>、螺栓</w:t>
                  </w:r>
                  <w:r w:rsidRPr="00F0444D">
                    <w:rPr>
                      <w:rFonts w:ascii="宋体" w:hAnsi="宋体" w:hint="eastAsia"/>
                      <w:sz w:val="24"/>
                      <w:szCs w:val="24"/>
                    </w:rPr>
                    <w:t>M12</w:t>
                  </w:r>
                </w:p>
                <w:p w:rsidR="00FF601F" w:rsidRDefault="00FF601F" w:rsidP="00FF601F">
                  <w:pPr>
                    <w:spacing w:after="240"/>
                    <w:rPr>
                      <w:rFonts w:ascii="宋体" w:hAnsi="宋体"/>
                      <w:sz w:val="24"/>
                      <w:szCs w:val="24"/>
                    </w:rPr>
                  </w:pPr>
                  <w:r w:rsidRPr="00F0444D">
                    <w:rPr>
                      <w:rFonts w:ascii="宋体" w:hAnsi="宋体" w:hint="eastAsia"/>
                      <w:sz w:val="24"/>
                      <w:szCs w:val="24"/>
                    </w:rPr>
                    <w:t>5</w:t>
                  </w:r>
                  <w:r w:rsidRPr="00F0444D">
                    <w:rPr>
                      <w:rFonts w:ascii="宋体" w:hAnsi="宋体" w:hint="eastAsia"/>
                      <w:sz w:val="24"/>
                      <w:szCs w:val="24"/>
                    </w:rPr>
                    <w:t>、螺钉</w:t>
                  </w:r>
                  <w:r w:rsidRPr="00F0444D">
                    <w:rPr>
                      <w:rFonts w:ascii="宋体" w:hAnsi="宋体" w:hint="eastAsia"/>
                      <w:sz w:val="24"/>
                      <w:szCs w:val="24"/>
                    </w:rPr>
                    <w:t>M20</w:t>
                  </w:r>
                </w:p>
                <w:p w:rsidR="00FF601F" w:rsidRDefault="00FF601F" w:rsidP="00FF601F">
                  <w:pPr>
                    <w:spacing w:after="240"/>
                    <w:rPr>
                      <w:rFonts w:ascii="宋体" w:hAnsi="宋体"/>
                      <w:sz w:val="24"/>
                      <w:szCs w:val="24"/>
                    </w:rPr>
                  </w:pPr>
                  <w:r w:rsidRPr="00F0444D">
                    <w:rPr>
                      <w:rFonts w:ascii="宋体" w:hAnsi="宋体" w:hint="eastAsia"/>
                      <w:sz w:val="24"/>
                      <w:szCs w:val="24"/>
                    </w:rPr>
                    <w:t>6</w:t>
                  </w:r>
                  <w:r w:rsidRPr="00F0444D">
                    <w:rPr>
                      <w:rFonts w:ascii="宋体" w:hAnsi="宋体" w:hint="eastAsia"/>
                      <w:sz w:val="24"/>
                      <w:szCs w:val="24"/>
                    </w:rPr>
                    <w:t>、活塞体</w:t>
                  </w:r>
                </w:p>
                <w:p w:rsidR="00FF601F" w:rsidRDefault="00FF601F" w:rsidP="00FF601F">
                  <w:pPr>
                    <w:spacing w:after="240"/>
                    <w:rPr>
                      <w:rFonts w:ascii="宋体" w:hAnsi="宋体"/>
                      <w:sz w:val="24"/>
                      <w:szCs w:val="24"/>
                    </w:rPr>
                  </w:pPr>
                  <w:r w:rsidRPr="00F0444D">
                    <w:rPr>
                      <w:rFonts w:ascii="宋体" w:hAnsi="宋体" w:hint="eastAsia"/>
                      <w:sz w:val="24"/>
                      <w:szCs w:val="24"/>
                    </w:rPr>
                    <w:t>7</w:t>
                  </w:r>
                  <w:r w:rsidRPr="00F0444D">
                    <w:rPr>
                      <w:rFonts w:ascii="宋体" w:hAnsi="宋体" w:hint="eastAsia"/>
                      <w:sz w:val="24"/>
                      <w:szCs w:val="24"/>
                    </w:rPr>
                    <w:t>、活塞</w:t>
                  </w:r>
                </w:p>
                <w:p w:rsidR="00FF601F" w:rsidRPr="004C04DF" w:rsidRDefault="00FF601F" w:rsidP="00FF601F">
                  <w:pPr>
                    <w:spacing w:after="240"/>
                    <w:rPr>
                      <w:rFonts w:ascii="宋体" w:hAnsi="宋体"/>
                      <w:sz w:val="24"/>
                      <w:szCs w:val="24"/>
                    </w:rPr>
                  </w:pPr>
                  <w:r w:rsidRPr="00F0444D">
                    <w:rPr>
                      <w:rFonts w:ascii="宋体" w:hAnsi="宋体" w:hint="eastAsia"/>
                      <w:sz w:val="24"/>
                      <w:szCs w:val="24"/>
                    </w:rPr>
                    <w:t>8</w:t>
                  </w:r>
                  <w:r w:rsidRPr="00F0444D">
                    <w:rPr>
                      <w:rFonts w:ascii="宋体" w:hAnsi="宋体" w:hint="eastAsia"/>
                      <w:sz w:val="24"/>
                      <w:szCs w:val="24"/>
                    </w:rPr>
                    <w:t>、压盖</w:t>
                  </w:r>
                </w:p>
              </w:txbxContent>
            </v:textbox>
          </v:shape>
        </w:pict>
      </w:r>
    </w:p>
    <w:p w:rsidR="00FF601F" w:rsidRDefault="00FF601F" w:rsidP="00FF601F">
      <w:pPr>
        <w:spacing w:line="276" w:lineRule="auto"/>
        <w:ind w:leftChars="714" w:left="1845" w:hangingChars="98" w:hanging="274"/>
        <w:rPr>
          <w:rFonts w:ascii="仿宋_GB2312" w:eastAsia="仿宋_GB2312"/>
          <w:sz w:val="28"/>
          <w:szCs w:val="28"/>
        </w:rPr>
      </w:pPr>
    </w:p>
    <w:p w:rsidR="00FF601F" w:rsidRDefault="00FF601F" w:rsidP="00FF601F">
      <w:pPr>
        <w:spacing w:line="276" w:lineRule="auto"/>
        <w:ind w:leftChars="714" w:left="1845" w:hangingChars="98" w:hanging="274"/>
        <w:rPr>
          <w:rFonts w:ascii="仿宋_GB2312" w:eastAsia="仿宋_GB2312"/>
          <w:sz w:val="28"/>
          <w:szCs w:val="28"/>
        </w:rPr>
      </w:pPr>
    </w:p>
    <w:p w:rsidR="00FF601F" w:rsidRDefault="00FF601F" w:rsidP="00FF601F">
      <w:pPr>
        <w:spacing w:line="276" w:lineRule="auto"/>
        <w:ind w:leftChars="714" w:left="1845" w:hangingChars="98" w:hanging="274"/>
        <w:rPr>
          <w:rFonts w:ascii="仿宋_GB2312" w:eastAsia="仿宋_GB2312"/>
          <w:sz w:val="28"/>
          <w:szCs w:val="28"/>
        </w:rPr>
      </w:pPr>
    </w:p>
    <w:p w:rsidR="00FF601F" w:rsidRDefault="00FF601F" w:rsidP="00FF601F">
      <w:pPr>
        <w:spacing w:line="276" w:lineRule="auto"/>
        <w:ind w:leftChars="714" w:left="1845" w:hangingChars="98" w:hanging="274"/>
        <w:rPr>
          <w:rFonts w:ascii="仿宋_GB2312" w:eastAsia="仿宋_GB2312"/>
          <w:sz w:val="28"/>
          <w:szCs w:val="28"/>
        </w:rPr>
      </w:pPr>
    </w:p>
    <w:p w:rsidR="00FF601F" w:rsidRDefault="00FF601F" w:rsidP="00FF601F">
      <w:pPr>
        <w:spacing w:line="276" w:lineRule="auto"/>
        <w:ind w:leftChars="714" w:left="1845" w:hangingChars="98" w:hanging="274"/>
        <w:rPr>
          <w:rFonts w:ascii="仿宋_GB2312" w:eastAsia="仿宋_GB2312"/>
          <w:sz w:val="28"/>
          <w:szCs w:val="28"/>
        </w:rPr>
      </w:pPr>
    </w:p>
    <w:p w:rsidR="00FF601F" w:rsidRDefault="00FF601F" w:rsidP="00FF601F">
      <w:pPr>
        <w:spacing w:line="276" w:lineRule="auto"/>
        <w:ind w:leftChars="714" w:left="1845" w:hangingChars="98" w:hanging="274"/>
        <w:rPr>
          <w:rFonts w:ascii="仿宋_GB2312" w:eastAsia="仿宋_GB2312"/>
          <w:sz w:val="28"/>
          <w:szCs w:val="28"/>
        </w:rPr>
      </w:pPr>
    </w:p>
    <w:p w:rsidR="00FF601F" w:rsidRPr="00F0444D" w:rsidRDefault="00FF601F" w:rsidP="00FF601F">
      <w:pPr>
        <w:spacing w:after="240"/>
        <w:rPr>
          <w:rFonts w:ascii="宋体" w:hAnsi="宋体" w:hint="eastAsia"/>
          <w:sz w:val="24"/>
          <w:szCs w:val="24"/>
        </w:rPr>
      </w:pPr>
    </w:p>
    <w:p w:rsidR="00FF601F" w:rsidRPr="00F0444D" w:rsidRDefault="00FF601F" w:rsidP="00FF601F">
      <w:pPr>
        <w:spacing w:after="240"/>
        <w:ind w:firstLineChars="100" w:firstLine="240"/>
        <w:rPr>
          <w:rFonts w:ascii="宋体" w:hAnsi="宋体"/>
          <w:sz w:val="24"/>
          <w:szCs w:val="24"/>
        </w:rPr>
      </w:pPr>
    </w:p>
    <w:p w:rsidR="00FF601F" w:rsidRPr="00F0444D" w:rsidRDefault="00FF601F" w:rsidP="00FF601F">
      <w:pPr>
        <w:spacing w:after="240"/>
        <w:jc w:val="center"/>
        <w:rPr>
          <w:rFonts w:ascii="宋体" w:hAnsi="宋体"/>
          <w:sz w:val="24"/>
          <w:szCs w:val="24"/>
        </w:rPr>
      </w:pPr>
      <w:r w:rsidRPr="00F0444D">
        <w:rPr>
          <w:rFonts w:ascii="宋体" w:hAnsi="宋体" w:hint="eastAsia"/>
          <w:sz w:val="24"/>
          <w:szCs w:val="24"/>
        </w:rPr>
        <w:t>图</w:t>
      </w:r>
      <w:r w:rsidRPr="00F0444D">
        <w:rPr>
          <w:rFonts w:ascii="宋体" w:hAnsi="宋体" w:hint="eastAsia"/>
          <w:sz w:val="24"/>
          <w:szCs w:val="24"/>
        </w:rPr>
        <w:t>1</w:t>
      </w:r>
      <w:r>
        <w:rPr>
          <w:rFonts w:ascii="宋体" w:hAnsi="宋体"/>
          <w:sz w:val="24"/>
          <w:szCs w:val="24"/>
        </w:rPr>
        <w:t>2</w:t>
      </w:r>
      <w:r w:rsidRPr="00F0444D">
        <w:rPr>
          <w:rFonts w:ascii="宋体" w:hAnsi="宋体" w:hint="eastAsia"/>
          <w:sz w:val="24"/>
          <w:szCs w:val="24"/>
        </w:rPr>
        <w:t xml:space="preserve"> </w:t>
      </w:r>
      <w:r w:rsidRPr="00F0444D">
        <w:rPr>
          <w:rFonts w:ascii="宋体" w:hAnsi="宋体" w:hint="eastAsia"/>
          <w:sz w:val="24"/>
          <w:szCs w:val="24"/>
        </w:rPr>
        <w:t>工作缸活塞安装结构图</w:t>
      </w:r>
    </w:p>
    <w:p w:rsidR="00FF601F" w:rsidRPr="00E95846" w:rsidRDefault="00FF601F" w:rsidP="00FF601F">
      <w:pPr>
        <w:ind w:leftChars="533" w:left="1453" w:hangingChars="100" w:hanging="280"/>
        <w:rPr>
          <w:rFonts w:ascii="宋体" w:hAnsi="宋体"/>
          <w:sz w:val="28"/>
          <w:szCs w:val="28"/>
        </w:rPr>
      </w:pPr>
      <w:r w:rsidRPr="00E95846">
        <w:rPr>
          <w:rFonts w:ascii="宋体" w:hAnsi="宋体" w:hint="eastAsia"/>
          <w:sz w:val="28"/>
          <w:szCs w:val="28"/>
        </w:rPr>
        <w:t>3</w:t>
      </w:r>
      <w:r w:rsidRPr="00E95846">
        <w:rPr>
          <w:rFonts w:ascii="宋体" w:hAnsi="宋体" w:hint="eastAsia"/>
          <w:sz w:val="28"/>
          <w:szCs w:val="28"/>
        </w:rPr>
        <w:t>、拆下连接杆（序号</w:t>
      </w:r>
      <w:r w:rsidRPr="00E95846">
        <w:rPr>
          <w:rFonts w:ascii="宋体" w:hAnsi="宋体" w:hint="eastAsia"/>
          <w:sz w:val="28"/>
          <w:szCs w:val="28"/>
        </w:rPr>
        <w:t>3</w:t>
      </w:r>
      <w:r w:rsidRPr="00E95846">
        <w:rPr>
          <w:rFonts w:ascii="宋体" w:hAnsi="宋体" w:hint="eastAsia"/>
          <w:sz w:val="28"/>
          <w:szCs w:val="28"/>
        </w:rPr>
        <w:t>）与主油缸活塞杆连接的</w:t>
      </w:r>
      <w:r w:rsidRPr="00E95846">
        <w:rPr>
          <w:rFonts w:ascii="宋体" w:hAnsi="宋体" w:hint="eastAsia"/>
          <w:sz w:val="28"/>
          <w:szCs w:val="28"/>
        </w:rPr>
        <w:t>4</w:t>
      </w:r>
      <w:r w:rsidRPr="00E95846">
        <w:rPr>
          <w:rFonts w:ascii="宋体" w:hAnsi="宋体" w:hint="eastAsia"/>
          <w:sz w:val="28"/>
          <w:szCs w:val="28"/>
        </w:rPr>
        <w:t>个</w:t>
      </w:r>
      <w:r w:rsidRPr="00E95846">
        <w:rPr>
          <w:rFonts w:ascii="宋体" w:hAnsi="宋体" w:hint="eastAsia"/>
          <w:sz w:val="28"/>
          <w:szCs w:val="28"/>
        </w:rPr>
        <w:t>M12</w:t>
      </w:r>
      <w:r w:rsidRPr="00E95846">
        <w:rPr>
          <w:rFonts w:ascii="宋体" w:hAnsi="宋体" w:hint="eastAsia"/>
          <w:sz w:val="28"/>
          <w:szCs w:val="28"/>
        </w:rPr>
        <w:t>螺栓（序号</w:t>
      </w:r>
      <w:r w:rsidRPr="00E95846">
        <w:rPr>
          <w:rFonts w:ascii="宋体" w:hAnsi="宋体" w:hint="eastAsia"/>
          <w:sz w:val="28"/>
          <w:szCs w:val="28"/>
        </w:rPr>
        <w:t>2</w:t>
      </w:r>
      <w:r w:rsidRPr="00E95846">
        <w:rPr>
          <w:rFonts w:ascii="宋体" w:hAnsi="宋体" w:hint="eastAsia"/>
          <w:sz w:val="28"/>
          <w:szCs w:val="28"/>
        </w:rPr>
        <w:t>），将活塞从工作缸内拉出，再拆下连接杆上剩余的</w:t>
      </w:r>
      <w:r w:rsidRPr="00E95846">
        <w:rPr>
          <w:rFonts w:ascii="宋体" w:hAnsi="宋体" w:hint="eastAsia"/>
          <w:sz w:val="28"/>
          <w:szCs w:val="28"/>
        </w:rPr>
        <w:t>4</w:t>
      </w:r>
      <w:r w:rsidRPr="00E95846">
        <w:rPr>
          <w:rFonts w:ascii="宋体" w:hAnsi="宋体" w:hint="eastAsia"/>
          <w:sz w:val="28"/>
          <w:szCs w:val="28"/>
        </w:rPr>
        <w:t>个</w:t>
      </w:r>
      <w:r w:rsidRPr="00E95846">
        <w:rPr>
          <w:rFonts w:ascii="宋体" w:hAnsi="宋体" w:hint="eastAsia"/>
          <w:sz w:val="28"/>
          <w:szCs w:val="28"/>
        </w:rPr>
        <w:t>M12</w:t>
      </w:r>
      <w:r w:rsidRPr="00E95846">
        <w:rPr>
          <w:rFonts w:ascii="宋体" w:hAnsi="宋体" w:hint="eastAsia"/>
          <w:sz w:val="28"/>
          <w:szCs w:val="28"/>
        </w:rPr>
        <w:t>（序号</w:t>
      </w:r>
      <w:r w:rsidRPr="00E95846">
        <w:rPr>
          <w:rFonts w:ascii="宋体" w:hAnsi="宋体" w:hint="eastAsia"/>
          <w:sz w:val="28"/>
          <w:szCs w:val="28"/>
        </w:rPr>
        <w:t>4</w:t>
      </w:r>
      <w:r w:rsidRPr="00E95846">
        <w:rPr>
          <w:rFonts w:ascii="宋体" w:hAnsi="宋体" w:hint="eastAsia"/>
          <w:sz w:val="28"/>
          <w:szCs w:val="28"/>
        </w:rPr>
        <w:t>），最后拆下固定活塞的</w:t>
      </w:r>
      <w:r w:rsidRPr="00E95846">
        <w:rPr>
          <w:rFonts w:ascii="宋体" w:hAnsi="宋体" w:hint="eastAsia"/>
          <w:sz w:val="28"/>
          <w:szCs w:val="28"/>
        </w:rPr>
        <w:t>M20</w:t>
      </w:r>
      <w:r w:rsidRPr="00E95846">
        <w:rPr>
          <w:rFonts w:ascii="宋体" w:hAnsi="宋体" w:hint="eastAsia"/>
          <w:sz w:val="28"/>
          <w:szCs w:val="28"/>
        </w:rPr>
        <w:t>螺钉（序号</w:t>
      </w:r>
      <w:r w:rsidRPr="00E95846">
        <w:rPr>
          <w:rFonts w:ascii="宋体" w:hAnsi="宋体" w:hint="eastAsia"/>
          <w:sz w:val="28"/>
          <w:szCs w:val="28"/>
        </w:rPr>
        <w:t>5</w:t>
      </w:r>
      <w:r w:rsidRPr="00E95846">
        <w:rPr>
          <w:rFonts w:ascii="宋体" w:hAnsi="宋体" w:hint="eastAsia"/>
          <w:sz w:val="28"/>
          <w:szCs w:val="28"/>
        </w:rPr>
        <w:t>），然后更换新的活塞。</w:t>
      </w:r>
    </w:p>
    <w:p w:rsidR="00FF601F" w:rsidRPr="00E95846" w:rsidRDefault="00FF601F" w:rsidP="00FF601F">
      <w:pPr>
        <w:ind w:leftChars="533" w:left="1733" w:hangingChars="200" w:hanging="560"/>
        <w:rPr>
          <w:rFonts w:ascii="宋体" w:hAnsi="宋体"/>
          <w:sz w:val="28"/>
          <w:szCs w:val="28"/>
        </w:rPr>
      </w:pPr>
      <w:r w:rsidRPr="00E95846">
        <w:rPr>
          <w:rFonts w:ascii="宋体" w:hAnsi="宋体" w:hint="eastAsia"/>
          <w:sz w:val="28"/>
          <w:szCs w:val="28"/>
        </w:rPr>
        <w:t>4</w:t>
      </w:r>
      <w:r w:rsidRPr="00E95846">
        <w:rPr>
          <w:rFonts w:ascii="宋体" w:hAnsi="宋体" w:hint="eastAsia"/>
          <w:sz w:val="28"/>
          <w:szCs w:val="28"/>
        </w:rPr>
        <w:t>、安装活塞时，应先将活塞头部涂满黄油，手握活塞杆对准工作缸，旋转左右缸点动按钮（如果是左缸向左旋转，右缸向右旋转），将主油缸的活塞杆缓慢向前推，直至活塞进入缸内（前提是推入深度要保证联轴器能安装上）；拧紧</w:t>
      </w:r>
      <w:r w:rsidRPr="00E95846">
        <w:rPr>
          <w:rFonts w:ascii="宋体" w:hAnsi="宋体" w:hint="eastAsia"/>
          <w:sz w:val="28"/>
          <w:szCs w:val="28"/>
        </w:rPr>
        <w:t>4</w:t>
      </w:r>
      <w:r w:rsidRPr="00E95846">
        <w:rPr>
          <w:rFonts w:ascii="宋体" w:hAnsi="宋体" w:hint="eastAsia"/>
          <w:sz w:val="28"/>
          <w:szCs w:val="28"/>
        </w:rPr>
        <w:t>个</w:t>
      </w:r>
      <w:r w:rsidRPr="00E95846">
        <w:rPr>
          <w:rFonts w:ascii="宋体" w:hAnsi="宋体" w:hint="eastAsia"/>
          <w:sz w:val="28"/>
          <w:szCs w:val="28"/>
        </w:rPr>
        <w:t>M12</w:t>
      </w:r>
      <w:r w:rsidRPr="00E95846">
        <w:rPr>
          <w:rFonts w:ascii="宋体" w:hAnsi="宋体" w:hint="eastAsia"/>
          <w:sz w:val="28"/>
          <w:szCs w:val="28"/>
        </w:rPr>
        <w:t>螺栓。</w:t>
      </w:r>
    </w:p>
    <w:p w:rsidR="00FF601F" w:rsidRPr="00E95846" w:rsidRDefault="00FF601F" w:rsidP="00FF601F">
      <w:pPr>
        <w:ind w:leftChars="266" w:left="585" w:firstLineChars="200" w:firstLine="560"/>
        <w:rPr>
          <w:rFonts w:ascii="宋体" w:hAnsi="宋体"/>
          <w:sz w:val="28"/>
          <w:szCs w:val="28"/>
        </w:rPr>
      </w:pPr>
      <w:r w:rsidRPr="00E95846">
        <w:rPr>
          <w:rFonts w:ascii="宋体" w:hAnsi="宋体" w:hint="eastAsia"/>
          <w:sz w:val="28"/>
          <w:szCs w:val="28"/>
        </w:rPr>
        <w:t>5</w:t>
      </w:r>
      <w:r w:rsidRPr="00E95846">
        <w:rPr>
          <w:rFonts w:ascii="宋体" w:hAnsi="宋体" w:hint="eastAsia"/>
          <w:sz w:val="28"/>
          <w:szCs w:val="28"/>
        </w:rPr>
        <w:t>、更换完成后，启动正泵就可以正常工作了。</w:t>
      </w:r>
    </w:p>
    <w:p w:rsidR="00FF601F" w:rsidRPr="00F0444D" w:rsidRDefault="00FF601F" w:rsidP="00FF601F">
      <w:pPr>
        <w:spacing w:line="276" w:lineRule="auto"/>
        <w:ind w:firstLineChars="200" w:firstLine="560"/>
        <w:rPr>
          <w:rFonts w:ascii="宋体" w:hAnsi="宋体"/>
          <w:b/>
          <w:sz w:val="28"/>
          <w:szCs w:val="28"/>
        </w:rPr>
      </w:pPr>
      <w:r w:rsidRPr="00F0444D">
        <w:rPr>
          <w:rFonts w:ascii="宋体" w:hAnsi="宋体" w:hint="eastAsia"/>
          <w:b/>
          <w:sz w:val="28"/>
          <w:szCs w:val="28"/>
        </w:rPr>
        <w:t xml:space="preserve">2.6  </w:t>
      </w:r>
      <w:r w:rsidRPr="00F0444D">
        <w:rPr>
          <w:rFonts w:ascii="宋体" w:hAnsi="宋体" w:hint="eastAsia"/>
          <w:b/>
          <w:sz w:val="28"/>
          <w:szCs w:val="28"/>
        </w:rPr>
        <w:t>搅拌轴端余料口的检查</w:t>
      </w:r>
    </w:p>
    <w:p w:rsidR="00FF601F" w:rsidRDefault="00FF601F" w:rsidP="00FF601F">
      <w:pPr>
        <w:ind w:leftChars="266" w:left="585" w:firstLineChars="200" w:firstLine="560"/>
        <w:rPr>
          <w:rFonts w:ascii="宋体" w:hAnsi="宋体"/>
          <w:sz w:val="28"/>
          <w:szCs w:val="28"/>
        </w:rPr>
      </w:pPr>
      <w:r w:rsidRPr="00E95846">
        <w:rPr>
          <w:rFonts w:ascii="宋体" w:hAnsi="宋体" w:hint="eastAsia"/>
          <w:sz w:val="28"/>
          <w:szCs w:val="28"/>
        </w:rPr>
        <w:t>发现搅拌轴端余料口漏水泥浆，请检查润滑系统，并更换密封。</w:t>
      </w:r>
    </w:p>
    <w:p w:rsidR="004358AB" w:rsidRDefault="004358AB" w:rsidP="00A71652">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320" w:rsidRDefault="00A53320" w:rsidP="00A71652">
      <w:pPr>
        <w:spacing w:after="0"/>
      </w:pPr>
      <w:r>
        <w:separator/>
      </w:r>
    </w:p>
  </w:endnote>
  <w:endnote w:type="continuationSeparator" w:id="0">
    <w:p w:rsidR="00A53320" w:rsidRDefault="00A53320" w:rsidP="00A7165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320" w:rsidRDefault="00A53320" w:rsidP="00A71652">
      <w:pPr>
        <w:spacing w:after="0"/>
      </w:pPr>
      <w:r>
        <w:separator/>
      </w:r>
    </w:p>
  </w:footnote>
  <w:footnote w:type="continuationSeparator" w:id="0">
    <w:p w:rsidR="00A53320" w:rsidRDefault="00A53320" w:rsidP="00A7165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CE6"/>
    <w:multiLevelType w:val="multilevel"/>
    <w:tmpl w:val="00C11CE6"/>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
    <w:nsid w:val="11911E98"/>
    <w:multiLevelType w:val="multilevel"/>
    <w:tmpl w:val="11911E98"/>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2">
    <w:nsid w:val="160E4107"/>
    <w:multiLevelType w:val="multilevel"/>
    <w:tmpl w:val="160E4107"/>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3">
    <w:nsid w:val="17A66EE9"/>
    <w:multiLevelType w:val="multilevel"/>
    <w:tmpl w:val="17A66EE9"/>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4">
    <w:nsid w:val="25376CAE"/>
    <w:multiLevelType w:val="multilevel"/>
    <w:tmpl w:val="25376CAE"/>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5">
    <w:nsid w:val="270361A0"/>
    <w:multiLevelType w:val="multilevel"/>
    <w:tmpl w:val="270361A0"/>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6">
    <w:nsid w:val="344E43A8"/>
    <w:multiLevelType w:val="multilevel"/>
    <w:tmpl w:val="344E43A8"/>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7">
    <w:nsid w:val="36175C62"/>
    <w:multiLevelType w:val="multilevel"/>
    <w:tmpl w:val="36175C62"/>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8">
    <w:nsid w:val="42D07830"/>
    <w:multiLevelType w:val="multilevel"/>
    <w:tmpl w:val="42D07830"/>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9">
    <w:nsid w:val="53F931A7"/>
    <w:multiLevelType w:val="multilevel"/>
    <w:tmpl w:val="53F931A7"/>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10">
    <w:nsid w:val="558C1115"/>
    <w:multiLevelType w:val="multilevel"/>
    <w:tmpl w:val="558C1115"/>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11">
    <w:nsid w:val="5B9F350E"/>
    <w:multiLevelType w:val="multilevel"/>
    <w:tmpl w:val="5B9F350E"/>
    <w:lvl w:ilvl="0">
      <w:start w:val="1"/>
      <w:numFmt w:val="japaneseCounting"/>
      <w:lvlText w:val="第%1章"/>
      <w:lvlJc w:val="left"/>
      <w:pPr>
        <w:ind w:left="1185" w:hanging="1185"/>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2">
    <w:nsid w:val="5DB7108A"/>
    <w:multiLevelType w:val="multilevel"/>
    <w:tmpl w:val="5DB7108A"/>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13">
    <w:nsid w:val="602A6BD8"/>
    <w:multiLevelType w:val="multilevel"/>
    <w:tmpl w:val="602A6BD8"/>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14">
    <w:nsid w:val="61901504"/>
    <w:multiLevelType w:val="multilevel"/>
    <w:tmpl w:val="61901504"/>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15">
    <w:nsid w:val="646D0463"/>
    <w:multiLevelType w:val="multilevel"/>
    <w:tmpl w:val="646D0463"/>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6">
    <w:nsid w:val="64AE2ABA"/>
    <w:multiLevelType w:val="multilevel"/>
    <w:tmpl w:val="64AE2ABA"/>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17">
    <w:nsid w:val="684F6396"/>
    <w:multiLevelType w:val="multilevel"/>
    <w:tmpl w:val="684F6396"/>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18">
    <w:nsid w:val="6A63205B"/>
    <w:multiLevelType w:val="hybridMultilevel"/>
    <w:tmpl w:val="76A86880"/>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9">
    <w:nsid w:val="6D4B2500"/>
    <w:multiLevelType w:val="multilevel"/>
    <w:tmpl w:val="6D4B2500"/>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20">
    <w:nsid w:val="77096D8B"/>
    <w:multiLevelType w:val="multilevel"/>
    <w:tmpl w:val="77096D8B"/>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21">
    <w:nsid w:val="7FDC646B"/>
    <w:multiLevelType w:val="multilevel"/>
    <w:tmpl w:val="7FDC646B"/>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num w:numId="1">
    <w:abstractNumId w:val="18"/>
  </w:num>
  <w:num w:numId="2">
    <w:abstractNumId w:val="11"/>
  </w:num>
  <w:num w:numId="3">
    <w:abstractNumId w:val="21"/>
  </w:num>
  <w:num w:numId="4">
    <w:abstractNumId w:val="0"/>
  </w:num>
  <w:num w:numId="5">
    <w:abstractNumId w:val="15"/>
  </w:num>
  <w:num w:numId="6">
    <w:abstractNumId w:val="10"/>
  </w:num>
  <w:num w:numId="7">
    <w:abstractNumId w:val="12"/>
  </w:num>
  <w:num w:numId="8">
    <w:abstractNumId w:val="17"/>
  </w:num>
  <w:num w:numId="9">
    <w:abstractNumId w:val="16"/>
  </w:num>
  <w:num w:numId="10">
    <w:abstractNumId w:val="8"/>
  </w:num>
  <w:num w:numId="11">
    <w:abstractNumId w:val="20"/>
  </w:num>
  <w:num w:numId="12">
    <w:abstractNumId w:val="13"/>
  </w:num>
  <w:num w:numId="13">
    <w:abstractNumId w:val="6"/>
  </w:num>
  <w:num w:numId="14">
    <w:abstractNumId w:val="5"/>
  </w:num>
  <w:num w:numId="15">
    <w:abstractNumId w:val="19"/>
  </w:num>
  <w:num w:numId="16">
    <w:abstractNumId w:val="4"/>
  </w:num>
  <w:num w:numId="17">
    <w:abstractNumId w:val="9"/>
  </w:num>
  <w:num w:numId="18">
    <w:abstractNumId w:val="3"/>
  </w:num>
  <w:num w:numId="19">
    <w:abstractNumId w:val="14"/>
  </w:num>
  <w:num w:numId="20">
    <w:abstractNumId w:val="2"/>
  </w:num>
  <w:num w:numId="21">
    <w:abstractNumId w:val="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23EF6"/>
    <w:rsid w:val="00323B43"/>
    <w:rsid w:val="003D37D8"/>
    <w:rsid w:val="00426133"/>
    <w:rsid w:val="004358AB"/>
    <w:rsid w:val="008B7726"/>
    <w:rsid w:val="008D1004"/>
    <w:rsid w:val="00A53320"/>
    <w:rsid w:val="00A71652"/>
    <w:rsid w:val="00B754DD"/>
    <w:rsid w:val="00D31D50"/>
    <w:rsid w:val="00E63EE4"/>
    <w:rsid w:val="00FF6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165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71652"/>
    <w:rPr>
      <w:rFonts w:ascii="Tahoma" w:hAnsi="Tahoma"/>
      <w:sz w:val="18"/>
      <w:szCs w:val="18"/>
    </w:rPr>
  </w:style>
  <w:style w:type="paragraph" w:styleId="a4">
    <w:name w:val="footer"/>
    <w:basedOn w:val="a"/>
    <w:link w:val="Char0"/>
    <w:uiPriority w:val="99"/>
    <w:semiHidden/>
    <w:unhideWhenUsed/>
    <w:rsid w:val="00A71652"/>
    <w:pPr>
      <w:tabs>
        <w:tab w:val="center" w:pos="4153"/>
        <w:tab w:val="right" w:pos="8306"/>
      </w:tabs>
    </w:pPr>
    <w:rPr>
      <w:sz w:val="18"/>
      <w:szCs w:val="18"/>
    </w:rPr>
  </w:style>
  <w:style w:type="character" w:customStyle="1" w:styleId="Char0">
    <w:name w:val="页脚 Char"/>
    <w:basedOn w:val="a0"/>
    <w:link w:val="a4"/>
    <w:uiPriority w:val="99"/>
    <w:semiHidden/>
    <w:rsid w:val="00A71652"/>
    <w:rPr>
      <w:rFonts w:ascii="Tahoma" w:hAnsi="Tahoma"/>
      <w:sz w:val="18"/>
      <w:szCs w:val="18"/>
    </w:rPr>
  </w:style>
  <w:style w:type="paragraph" w:customStyle="1" w:styleId="1">
    <w:name w:val="样式1"/>
    <w:basedOn w:val="a"/>
    <w:uiPriority w:val="99"/>
    <w:rsid w:val="00A71652"/>
    <w:pPr>
      <w:widowControl w:val="0"/>
      <w:adjustRightInd/>
      <w:snapToGrid/>
      <w:spacing w:after="0" w:line="420" w:lineRule="exact"/>
      <w:jc w:val="center"/>
    </w:pPr>
    <w:rPr>
      <w:rFonts w:ascii="黑体" w:eastAsia="黑体" w:hAnsi="Times New Roman" w:cs="Times New Roman"/>
      <w:kern w:val="2"/>
      <w:sz w:val="30"/>
      <w:szCs w:val="30"/>
    </w:rPr>
  </w:style>
  <w:style w:type="paragraph" w:styleId="a5">
    <w:name w:val="Balloon Text"/>
    <w:basedOn w:val="a"/>
    <w:link w:val="Char1"/>
    <w:uiPriority w:val="99"/>
    <w:semiHidden/>
    <w:unhideWhenUsed/>
    <w:rsid w:val="00FF601F"/>
    <w:pPr>
      <w:spacing w:after="0"/>
    </w:pPr>
    <w:rPr>
      <w:sz w:val="18"/>
      <w:szCs w:val="18"/>
    </w:rPr>
  </w:style>
  <w:style w:type="character" w:customStyle="1" w:styleId="Char1">
    <w:name w:val="批注框文本 Char"/>
    <w:basedOn w:val="a0"/>
    <w:link w:val="a5"/>
    <w:uiPriority w:val="99"/>
    <w:semiHidden/>
    <w:rsid w:val="00FF601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dcterms:created xsi:type="dcterms:W3CDTF">2008-09-11T17:20:00Z</dcterms:created>
  <dcterms:modified xsi:type="dcterms:W3CDTF">2018-11-07T04:02:00Z</dcterms:modified>
</cp:coreProperties>
</file>